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C1295" w14:textId="6344B3D8" w:rsidR="00976F29" w:rsidRPr="001B5022" w:rsidRDefault="00CF4446" w:rsidP="004741A1">
      <w:pPr>
        <w:spacing w:line="240" w:lineRule="auto"/>
        <w:jc w:val="center"/>
        <w:rPr>
          <w:rFonts w:eastAsia="Arial" w:cs="Arial"/>
          <w:b/>
          <w:u w:val="single"/>
          <w:lang w:eastAsia="es-CL"/>
        </w:rPr>
      </w:pPr>
      <w:r w:rsidRPr="001B5022">
        <w:rPr>
          <w:rFonts w:eastAsia="Arial" w:cs="Arial"/>
          <w:b/>
          <w:u w:val="single"/>
          <w:lang w:eastAsia="es-CL"/>
        </w:rPr>
        <w:t>CONCURSO PARA PROVEER CARGO</w:t>
      </w:r>
    </w:p>
    <w:p w14:paraId="46E9660B" w14:textId="219698D9" w:rsidR="00976F29" w:rsidRPr="001B5022" w:rsidRDefault="00BC2D91" w:rsidP="004741A1">
      <w:pPr>
        <w:spacing w:line="240" w:lineRule="auto"/>
        <w:jc w:val="center"/>
        <w:rPr>
          <w:rFonts w:eastAsia="Arial" w:cs="Arial"/>
          <w:b/>
          <w:lang w:eastAsia="es-CL"/>
        </w:rPr>
      </w:pPr>
      <w:r w:rsidRPr="001B5022">
        <w:rPr>
          <w:rFonts w:eastAsia="Arial" w:cs="Arial"/>
          <w:b/>
          <w:lang w:eastAsia="es-CL"/>
        </w:rPr>
        <w:t>“</w:t>
      </w:r>
      <w:r w:rsidR="00057F46" w:rsidRPr="001B5022">
        <w:rPr>
          <w:rFonts w:eastAsia="Arial" w:cs="Arial"/>
          <w:b/>
          <w:lang w:eastAsia="es-CL"/>
        </w:rPr>
        <w:t>Guardaparque G-1 “Parque Cántalao”</w:t>
      </w:r>
    </w:p>
    <w:p w14:paraId="7F702D7B" w14:textId="44653C1B" w:rsidR="00CF4446" w:rsidRPr="001B5022" w:rsidRDefault="00CF4446" w:rsidP="004741A1">
      <w:pPr>
        <w:spacing w:line="240" w:lineRule="auto"/>
        <w:jc w:val="both"/>
        <w:rPr>
          <w:rFonts w:eastAsia="Arial" w:cs="Arial"/>
          <w:bCs/>
          <w:lang w:eastAsia="es-CL"/>
        </w:rPr>
      </w:pPr>
      <w:r w:rsidRPr="001B5022">
        <w:rPr>
          <w:rFonts w:eastAsia="Arial" w:cs="Arial"/>
          <w:bCs/>
          <w:lang w:eastAsia="es-CL"/>
        </w:rPr>
        <w:t xml:space="preserve">Llámese a Concurso Público para proveer el cargo de </w:t>
      </w:r>
      <w:bookmarkStart w:id="0" w:name="_Hlk180511399"/>
      <w:r w:rsidR="004741A1" w:rsidRPr="001B5022">
        <w:rPr>
          <w:rFonts w:eastAsia="Arial" w:cs="Arial"/>
          <w:bCs/>
          <w:lang w:eastAsia="es-CL"/>
        </w:rPr>
        <w:t>Guardaparque G-1</w:t>
      </w:r>
      <w:r w:rsidR="00057F46" w:rsidRPr="001B5022">
        <w:rPr>
          <w:rFonts w:eastAsia="Arial" w:cs="Arial"/>
          <w:bCs/>
          <w:lang w:eastAsia="es-CL"/>
        </w:rPr>
        <w:t xml:space="preserve"> “</w:t>
      </w:r>
      <w:r w:rsidR="00057F46" w:rsidRPr="001B5022">
        <w:rPr>
          <w:rFonts w:eastAsia="Arial" w:cs="Arial"/>
          <w:bCs/>
          <w:lang w:eastAsia="es-CL"/>
        </w:rPr>
        <w:t xml:space="preserve">Parque </w:t>
      </w:r>
      <w:r w:rsidR="00057F46" w:rsidRPr="001B5022">
        <w:rPr>
          <w:rFonts w:eastAsia="Arial" w:cs="Arial"/>
          <w:bCs/>
          <w:lang w:eastAsia="es-CL"/>
        </w:rPr>
        <w:t>Cántalao”</w:t>
      </w:r>
      <w:r w:rsidRPr="001B5022">
        <w:rPr>
          <w:rFonts w:eastAsia="Arial" w:cs="Arial"/>
          <w:bCs/>
          <w:lang w:eastAsia="es-CL"/>
        </w:rPr>
        <w:t xml:space="preserve"> </w:t>
      </w:r>
      <w:bookmarkEnd w:id="0"/>
      <w:r w:rsidRPr="001B5022">
        <w:rPr>
          <w:rFonts w:eastAsia="Arial" w:cs="Arial"/>
          <w:bCs/>
          <w:lang w:eastAsia="es-CL"/>
        </w:rPr>
        <w:t>en la Asociación de Municipalidades Parque Cordillera.</w:t>
      </w:r>
    </w:p>
    <w:p w14:paraId="6E1C08F1" w14:textId="77777777" w:rsidR="00CF4446" w:rsidRPr="001B5022" w:rsidRDefault="00CF4446" w:rsidP="004741A1">
      <w:pPr>
        <w:spacing w:line="240" w:lineRule="auto"/>
        <w:jc w:val="both"/>
        <w:rPr>
          <w:rFonts w:eastAsia="Arial" w:cs="Arial"/>
          <w:b/>
          <w:lang w:eastAsia="es-CL"/>
        </w:rPr>
      </w:pPr>
      <w:r w:rsidRPr="001B5022">
        <w:rPr>
          <w:rFonts w:eastAsia="Arial" w:cs="Arial"/>
          <w:b/>
          <w:lang w:eastAsia="es-CL"/>
        </w:rPr>
        <w:t>BASES DEL CONCURSO</w:t>
      </w:r>
    </w:p>
    <w:p w14:paraId="77C8489A" w14:textId="6B7329A5" w:rsidR="00BC2D91" w:rsidRPr="001B5022" w:rsidRDefault="00CF4446" w:rsidP="004741A1">
      <w:pPr>
        <w:spacing w:line="240" w:lineRule="auto"/>
        <w:jc w:val="both"/>
        <w:rPr>
          <w:rFonts w:eastAsia="Arial" w:cs="Arial"/>
          <w:b/>
          <w:lang w:eastAsia="es-CL"/>
        </w:rPr>
      </w:pPr>
      <w:r w:rsidRPr="001B5022">
        <w:rPr>
          <w:rFonts w:eastAsia="Arial" w:cs="Arial"/>
          <w:bCs/>
          <w:lang w:eastAsia="es-CL"/>
        </w:rPr>
        <w:t xml:space="preserve">Cargo: </w:t>
      </w:r>
      <w:r w:rsidR="004741A1" w:rsidRPr="001B5022">
        <w:rPr>
          <w:rFonts w:eastAsia="Arial" w:cs="Arial"/>
          <w:bCs/>
          <w:lang w:eastAsia="es-CL"/>
        </w:rPr>
        <w:t>Guardaparque G-1</w:t>
      </w:r>
    </w:p>
    <w:p w14:paraId="55EDC4C3" w14:textId="77777777" w:rsidR="00BC2D91" w:rsidRPr="001B5022" w:rsidRDefault="00CF4446" w:rsidP="004741A1">
      <w:pPr>
        <w:spacing w:line="240" w:lineRule="auto"/>
        <w:jc w:val="both"/>
        <w:rPr>
          <w:rFonts w:eastAsia="Arial" w:cs="Arial"/>
          <w:b/>
          <w:lang w:eastAsia="es-CL"/>
        </w:rPr>
      </w:pPr>
      <w:r w:rsidRPr="001B5022">
        <w:rPr>
          <w:rFonts w:eastAsia="Arial" w:cs="Arial"/>
          <w:bCs/>
          <w:lang w:eastAsia="es-CL"/>
        </w:rPr>
        <w:t>Vacante disponible: 1</w:t>
      </w:r>
    </w:p>
    <w:p w14:paraId="72F61ED1" w14:textId="101FD954" w:rsidR="00BC2D91" w:rsidRPr="001B5022" w:rsidRDefault="00CF4446" w:rsidP="004741A1">
      <w:pPr>
        <w:spacing w:line="240" w:lineRule="auto"/>
        <w:jc w:val="both"/>
        <w:rPr>
          <w:rFonts w:eastAsia="Arial" w:cs="Arial"/>
          <w:b/>
          <w:lang w:eastAsia="es-CL"/>
        </w:rPr>
      </w:pPr>
      <w:r w:rsidRPr="001B5022">
        <w:rPr>
          <w:rFonts w:eastAsia="Arial" w:cs="Arial"/>
          <w:bCs/>
          <w:lang w:eastAsia="es-CL"/>
        </w:rPr>
        <w:t>Jornada/Modalidad: 44 horas semanales, trabajo presencial.</w:t>
      </w:r>
      <w:r w:rsidR="004741A1" w:rsidRPr="001B5022">
        <w:rPr>
          <w:rFonts w:eastAsia="Arial" w:cs="Arial"/>
          <w:bCs/>
          <w:lang w:eastAsia="es-CL"/>
        </w:rPr>
        <w:t xml:space="preserve"> </w:t>
      </w:r>
      <w:r w:rsidR="004741A1" w:rsidRPr="001B5022">
        <w:rPr>
          <w:rFonts w:eastAsia="Arial" w:cs="Arial"/>
          <w:bCs/>
          <w:lang w:eastAsia="es-CL"/>
        </w:rPr>
        <w:t>Sistema de Turno 5x2, rotativo</w:t>
      </w:r>
    </w:p>
    <w:p w14:paraId="699023E9" w14:textId="57AF7377" w:rsidR="00BC2D91" w:rsidRPr="001B5022" w:rsidRDefault="00CF4446" w:rsidP="004741A1">
      <w:pPr>
        <w:spacing w:line="240" w:lineRule="auto"/>
        <w:jc w:val="both"/>
        <w:rPr>
          <w:rFonts w:eastAsia="Arial" w:cs="Arial"/>
          <w:b/>
          <w:lang w:eastAsia="es-CL"/>
        </w:rPr>
      </w:pPr>
      <w:r w:rsidRPr="001B5022">
        <w:rPr>
          <w:rFonts w:eastAsia="Arial" w:cs="Arial"/>
          <w:bCs/>
          <w:lang w:eastAsia="es-CL"/>
        </w:rPr>
        <w:t xml:space="preserve">Contrato: </w:t>
      </w:r>
      <w:r w:rsidR="004741A1" w:rsidRPr="001B5022">
        <w:rPr>
          <w:rFonts w:eastAsia="Arial" w:cs="Arial"/>
          <w:bCs/>
          <w:lang w:eastAsia="es-CL"/>
        </w:rPr>
        <w:t>Contrato inicial de 6 meses a plazo fijo (un primer plazo de 2 meses y un segundo plazo de 4 meses) a extensión indefinida según desempeño</w:t>
      </w:r>
    </w:p>
    <w:p w14:paraId="24D38FCB" w14:textId="13A2714E" w:rsidR="00CF4446" w:rsidRDefault="00CF4446" w:rsidP="004741A1">
      <w:pPr>
        <w:spacing w:line="240" w:lineRule="auto"/>
        <w:jc w:val="both"/>
        <w:rPr>
          <w:rFonts w:eastAsia="Arial" w:cs="Arial"/>
          <w:bCs/>
          <w:lang w:eastAsia="es-CL"/>
        </w:rPr>
      </w:pPr>
      <w:r w:rsidRPr="001B5022">
        <w:rPr>
          <w:rFonts w:eastAsia="Arial" w:cs="Arial"/>
          <w:bCs/>
          <w:lang w:eastAsia="es-CL"/>
        </w:rPr>
        <w:t>Remuneración: $</w:t>
      </w:r>
      <w:r w:rsidR="004741A1" w:rsidRPr="001B5022">
        <w:rPr>
          <w:rFonts w:eastAsia="Arial" w:cs="Arial"/>
          <w:bCs/>
          <w:lang w:eastAsia="es-CL"/>
        </w:rPr>
        <w:t>740.000</w:t>
      </w:r>
      <w:r w:rsidRPr="001B5022">
        <w:rPr>
          <w:rFonts w:eastAsia="Arial" w:cs="Arial"/>
          <w:bCs/>
          <w:lang w:eastAsia="es-CL"/>
        </w:rPr>
        <w:t xml:space="preserve"> bruto</w:t>
      </w:r>
      <w:r w:rsidR="00892914">
        <w:rPr>
          <w:rFonts w:eastAsia="Arial" w:cs="Arial"/>
          <w:bCs/>
          <w:lang w:eastAsia="es-CL"/>
        </w:rPr>
        <w:t>, más asignación de vivienda.</w:t>
      </w:r>
    </w:p>
    <w:p w14:paraId="26AFF3D9" w14:textId="099AFB2C" w:rsidR="00057F46" w:rsidRPr="001B5022" w:rsidRDefault="00057F46" w:rsidP="004741A1">
      <w:pPr>
        <w:spacing w:line="240" w:lineRule="auto"/>
        <w:jc w:val="both"/>
        <w:rPr>
          <w:rFonts w:eastAsia="Arial" w:cs="Arial"/>
          <w:bCs/>
          <w:lang w:eastAsia="es-CL"/>
        </w:rPr>
      </w:pPr>
      <w:r w:rsidRPr="001B5022">
        <w:rPr>
          <w:rFonts w:eastAsia="Arial" w:cs="Arial"/>
          <w:bCs/>
          <w:lang w:eastAsia="es-CL"/>
        </w:rPr>
        <w:t>V</w:t>
      </w:r>
      <w:r w:rsidRPr="001B5022">
        <w:rPr>
          <w:rFonts w:eastAsia="Arial" w:cs="Arial"/>
          <w:bCs/>
          <w:lang w:eastAsia="es-CL"/>
        </w:rPr>
        <w:t>ivienda</w:t>
      </w:r>
      <w:r w:rsidRPr="001B5022">
        <w:rPr>
          <w:rFonts w:eastAsia="Arial" w:cs="Arial"/>
          <w:bCs/>
          <w:lang w:eastAsia="es-CL"/>
        </w:rPr>
        <w:t>:</w:t>
      </w:r>
      <w:r w:rsidRPr="001B5022">
        <w:rPr>
          <w:rFonts w:eastAsia="Arial" w:cs="Arial"/>
          <w:bCs/>
          <w:lang w:eastAsia="es-CL"/>
        </w:rPr>
        <w:t xml:space="preserve"> </w:t>
      </w:r>
      <w:r w:rsidRPr="001B5022">
        <w:rPr>
          <w:rFonts w:eastAsia="Arial" w:cs="Arial"/>
          <w:bCs/>
          <w:lang w:eastAsia="es-CL"/>
        </w:rPr>
        <w:t>U</w:t>
      </w:r>
      <w:r w:rsidRPr="001B5022">
        <w:rPr>
          <w:rFonts w:eastAsia="Arial" w:cs="Arial"/>
          <w:bCs/>
          <w:lang w:eastAsia="es-CL"/>
        </w:rPr>
        <w:t>na vivienda destinada exclusivamente a su uso durante el tiempo que se mantenga la relación laboral</w:t>
      </w:r>
      <w:r w:rsidRPr="001B5022">
        <w:rPr>
          <w:rFonts w:eastAsia="Arial" w:cs="Arial"/>
          <w:bCs/>
          <w:lang w:eastAsia="es-CL"/>
        </w:rPr>
        <w:t xml:space="preserve">, </w:t>
      </w:r>
      <w:r w:rsidRPr="001B5022">
        <w:rPr>
          <w:rFonts w:eastAsia="Arial" w:cs="Arial"/>
          <w:bCs/>
          <w:lang w:eastAsia="es-CL"/>
        </w:rPr>
        <w:t>estará ubicada dentro de los límites del parque, en el sector Parque Cántalao</w:t>
      </w:r>
    </w:p>
    <w:p w14:paraId="63402A1F" w14:textId="77777777" w:rsidR="00CF4446" w:rsidRPr="001B5022" w:rsidRDefault="00CF4446" w:rsidP="004741A1">
      <w:pPr>
        <w:spacing w:line="240" w:lineRule="auto"/>
        <w:jc w:val="both"/>
        <w:rPr>
          <w:rFonts w:eastAsia="Arial" w:cs="Arial"/>
          <w:b/>
          <w:lang w:eastAsia="es-CL"/>
        </w:rPr>
      </w:pPr>
      <w:r w:rsidRPr="001B5022">
        <w:rPr>
          <w:rFonts w:eastAsia="Arial" w:cs="Arial"/>
          <w:b/>
          <w:lang w:eastAsia="es-CL"/>
        </w:rPr>
        <w:t>PERFIL REQUERIDO:</w:t>
      </w:r>
    </w:p>
    <w:p w14:paraId="2F9CDD20" w14:textId="133DD9B8" w:rsidR="00CF4446" w:rsidRPr="001B5022" w:rsidRDefault="00CF4446" w:rsidP="004741A1">
      <w:pPr>
        <w:spacing w:line="240" w:lineRule="auto"/>
        <w:jc w:val="both"/>
        <w:rPr>
          <w:rFonts w:eastAsia="Arial" w:cs="Arial"/>
          <w:bCs/>
          <w:lang w:eastAsia="es-CL"/>
        </w:rPr>
      </w:pPr>
      <w:r w:rsidRPr="001B5022">
        <w:rPr>
          <w:rFonts w:eastAsia="Arial" w:cs="Arial"/>
          <w:bCs/>
          <w:lang w:eastAsia="es-CL"/>
        </w:rPr>
        <w:t xml:space="preserve">El perfil requerido para desempeñarse como </w:t>
      </w:r>
      <w:r w:rsidR="004741A1" w:rsidRPr="001B5022">
        <w:rPr>
          <w:rFonts w:eastAsia="Arial" w:cs="Arial"/>
          <w:bCs/>
          <w:lang w:eastAsia="es-CL"/>
        </w:rPr>
        <w:t>Guardaparque G-1</w:t>
      </w:r>
      <w:r w:rsidRPr="001B5022">
        <w:rPr>
          <w:rFonts w:eastAsia="Arial" w:cs="Arial"/>
          <w:bCs/>
          <w:lang w:eastAsia="es-CL"/>
        </w:rPr>
        <w:t>, es decir, los requisitos, características y habilidades que deben reunir los postulantes al cargo, queda establecido en lo siguiente:</w:t>
      </w:r>
    </w:p>
    <w:p w14:paraId="0C70CC93" w14:textId="77777777" w:rsidR="004741A1" w:rsidRPr="001B5022" w:rsidRDefault="004741A1" w:rsidP="004741A1">
      <w:pPr>
        <w:pStyle w:val="Prrafodelista"/>
        <w:numPr>
          <w:ilvl w:val="0"/>
          <w:numId w:val="11"/>
        </w:numPr>
        <w:spacing w:line="240" w:lineRule="auto"/>
        <w:jc w:val="both"/>
        <w:rPr>
          <w:rFonts w:eastAsia="Arial" w:cs="Arial"/>
          <w:bCs/>
          <w:lang w:eastAsia="es-CL"/>
        </w:rPr>
      </w:pPr>
      <w:r w:rsidRPr="001B5022">
        <w:rPr>
          <w:rFonts w:eastAsia="Arial" w:cs="Arial"/>
          <w:bCs/>
          <w:lang w:eastAsia="es-CL"/>
        </w:rPr>
        <w:t>Mayor de 18 años, con licencia de conducir Clase B.</w:t>
      </w:r>
    </w:p>
    <w:p w14:paraId="5E64C964" w14:textId="77777777" w:rsidR="004741A1" w:rsidRPr="001B5022" w:rsidRDefault="004741A1" w:rsidP="004741A1">
      <w:pPr>
        <w:pStyle w:val="Prrafodelista"/>
        <w:numPr>
          <w:ilvl w:val="0"/>
          <w:numId w:val="11"/>
        </w:numPr>
        <w:spacing w:line="240" w:lineRule="auto"/>
        <w:jc w:val="both"/>
        <w:rPr>
          <w:rFonts w:eastAsia="Arial" w:cs="Arial"/>
          <w:bCs/>
          <w:lang w:eastAsia="es-CL"/>
        </w:rPr>
      </w:pPr>
      <w:r w:rsidRPr="001B5022">
        <w:rPr>
          <w:rFonts w:eastAsia="Arial" w:cs="Arial"/>
          <w:bCs/>
          <w:lang w:eastAsia="es-CL"/>
        </w:rPr>
        <w:t>Título técnico en turismo o medio ambiente (excluyente).</w:t>
      </w:r>
    </w:p>
    <w:p w14:paraId="5B8EDEB0" w14:textId="77777777" w:rsidR="004741A1" w:rsidRPr="001B5022" w:rsidRDefault="004741A1" w:rsidP="004741A1">
      <w:pPr>
        <w:pStyle w:val="Prrafodelista"/>
        <w:numPr>
          <w:ilvl w:val="0"/>
          <w:numId w:val="11"/>
        </w:numPr>
        <w:spacing w:line="240" w:lineRule="auto"/>
        <w:jc w:val="both"/>
        <w:rPr>
          <w:rFonts w:eastAsia="Arial" w:cs="Arial"/>
          <w:bCs/>
          <w:lang w:eastAsia="es-CL"/>
        </w:rPr>
      </w:pPr>
      <w:r w:rsidRPr="001B5022">
        <w:rPr>
          <w:rFonts w:eastAsia="Arial" w:cs="Arial"/>
          <w:bCs/>
          <w:lang w:eastAsia="es-CL"/>
        </w:rPr>
        <w:t>Curso de primeros auxilios (excluyente)</w:t>
      </w:r>
    </w:p>
    <w:p w14:paraId="1301EC38" w14:textId="77777777" w:rsidR="004741A1" w:rsidRPr="001B5022" w:rsidRDefault="004741A1" w:rsidP="004741A1">
      <w:pPr>
        <w:pStyle w:val="Prrafodelista"/>
        <w:numPr>
          <w:ilvl w:val="0"/>
          <w:numId w:val="11"/>
        </w:numPr>
        <w:spacing w:line="240" w:lineRule="auto"/>
        <w:jc w:val="both"/>
        <w:rPr>
          <w:rFonts w:eastAsia="Arial" w:cs="Arial"/>
          <w:bCs/>
          <w:lang w:eastAsia="es-CL"/>
        </w:rPr>
      </w:pPr>
      <w:r w:rsidRPr="001B5022">
        <w:rPr>
          <w:rFonts w:eastAsia="Arial" w:cs="Arial"/>
          <w:bCs/>
          <w:lang w:eastAsia="es-CL"/>
        </w:rPr>
        <w:t>Experiencia previa como guardaparque (ideal, no excluyente).</w:t>
      </w:r>
    </w:p>
    <w:p w14:paraId="4BCFD17F" w14:textId="77777777" w:rsidR="004741A1" w:rsidRPr="001B5022" w:rsidRDefault="004741A1" w:rsidP="004741A1">
      <w:pPr>
        <w:pStyle w:val="Prrafodelista"/>
        <w:numPr>
          <w:ilvl w:val="0"/>
          <w:numId w:val="11"/>
        </w:numPr>
        <w:spacing w:line="240" w:lineRule="auto"/>
        <w:jc w:val="both"/>
        <w:rPr>
          <w:rFonts w:eastAsia="Arial" w:cs="Arial"/>
          <w:bCs/>
          <w:lang w:eastAsia="es-CL"/>
        </w:rPr>
      </w:pPr>
      <w:r w:rsidRPr="001B5022">
        <w:rPr>
          <w:rFonts w:eastAsia="Arial" w:cs="Arial"/>
          <w:bCs/>
          <w:lang w:eastAsia="es-CL"/>
        </w:rPr>
        <w:t>Conocimiento básico en herramientas tecnológicas (GPS, Microsoft Office).</w:t>
      </w:r>
    </w:p>
    <w:p w14:paraId="6D047CF1" w14:textId="30E11ACC" w:rsidR="00CF4446" w:rsidRPr="001B5022" w:rsidRDefault="004741A1" w:rsidP="004741A1">
      <w:pPr>
        <w:pStyle w:val="Prrafodelista"/>
        <w:numPr>
          <w:ilvl w:val="0"/>
          <w:numId w:val="11"/>
        </w:numPr>
        <w:spacing w:line="240" w:lineRule="auto"/>
        <w:jc w:val="both"/>
        <w:rPr>
          <w:rFonts w:eastAsia="Arial" w:cs="Arial"/>
          <w:bCs/>
          <w:lang w:eastAsia="es-CL"/>
        </w:rPr>
      </w:pPr>
      <w:r w:rsidRPr="001B5022">
        <w:rPr>
          <w:rFonts w:eastAsia="Arial" w:cs="Arial"/>
          <w:bCs/>
          <w:lang w:eastAsia="es-CL"/>
        </w:rPr>
        <w:t>Buena condición física y disponibilidad para evaluación psicolaboral.</w:t>
      </w:r>
    </w:p>
    <w:p w14:paraId="603A0EED" w14:textId="77777777" w:rsidR="00CF4446" w:rsidRPr="001B5022" w:rsidRDefault="00CF4446" w:rsidP="004741A1">
      <w:pPr>
        <w:spacing w:line="240" w:lineRule="auto"/>
        <w:jc w:val="both"/>
        <w:rPr>
          <w:rFonts w:eastAsia="Arial" w:cs="Arial"/>
          <w:b/>
          <w:lang w:eastAsia="es-CL"/>
        </w:rPr>
      </w:pPr>
      <w:r w:rsidRPr="001B5022">
        <w:rPr>
          <w:rFonts w:eastAsia="Arial" w:cs="Arial"/>
          <w:b/>
          <w:lang w:eastAsia="es-CL"/>
        </w:rPr>
        <w:t>COMPETENCIAS:</w:t>
      </w:r>
    </w:p>
    <w:p w14:paraId="1B01D805" w14:textId="29B3066A" w:rsidR="00CF4446" w:rsidRPr="001B5022" w:rsidRDefault="00CF4446" w:rsidP="004741A1">
      <w:pPr>
        <w:pStyle w:val="Prrafodelista"/>
        <w:numPr>
          <w:ilvl w:val="0"/>
          <w:numId w:val="12"/>
        </w:numPr>
        <w:spacing w:line="240" w:lineRule="auto"/>
        <w:jc w:val="both"/>
        <w:rPr>
          <w:rFonts w:eastAsia="Arial" w:cs="Arial"/>
          <w:bCs/>
          <w:lang w:eastAsia="es-CL"/>
        </w:rPr>
      </w:pPr>
      <w:r w:rsidRPr="001B5022">
        <w:rPr>
          <w:rFonts w:eastAsia="Arial" w:cs="Arial"/>
          <w:bCs/>
          <w:lang w:eastAsia="es-CL"/>
        </w:rPr>
        <w:t xml:space="preserve">Conocimiento en </w:t>
      </w:r>
      <w:r w:rsidR="00D36201" w:rsidRPr="001B5022">
        <w:t>Ecoturismo</w:t>
      </w:r>
      <w:r w:rsidRPr="001B5022">
        <w:rPr>
          <w:rFonts w:eastAsia="Arial" w:cs="Arial"/>
          <w:bCs/>
          <w:lang w:eastAsia="es-CL"/>
        </w:rPr>
        <w:t>.</w:t>
      </w:r>
    </w:p>
    <w:p w14:paraId="0C0FF52E" w14:textId="1A5D0670" w:rsidR="00CF4446" w:rsidRPr="001B5022" w:rsidRDefault="00D36201" w:rsidP="004741A1">
      <w:pPr>
        <w:pStyle w:val="Prrafodelista"/>
        <w:numPr>
          <w:ilvl w:val="0"/>
          <w:numId w:val="12"/>
        </w:numPr>
        <w:spacing w:line="240" w:lineRule="auto"/>
        <w:jc w:val="both"/>
        <w:rPr>
          <w:rFonts w:eastAsia="Arial" w:cs="Arial"/>
          <w:bCs/>
          <w:lang w:eastAsia="es-CL"/>
        </w:rPr>
      </w:pPr>
      <w:r w:rsidRPr="001B5022">
        <w:rPr>
          <w:rFonts w:eastAsia="Arial" w:cs="Arial"/>
          <w:bCs/>
          <w:lang w:eastAsia="es-CL"/>
        </w:rPr>
        <w:t>Curso de primeros auxilios</w:t>
      </w:r>
      <w:r w:rsidR="00CF4446" w:rsidRPr="001B5022">
        <w:rPr>
          <w:rFonts w:eastAsia="Arial" w:cs="Arial"/>
          <w:bCs/>
          <w:lang w:eastAsia="es-CL"/>
        </w:rPr>
        <w:t>.</w:t>
      </w:r>
    </w:p>
    <w:p w14:paraId="53AB9FB1" w14:textId="77777777" w:rsidR="00CF4446" w:rsidRPr="001B5022" w:rsidRDefault="00CF4446" w:rsidP="004741A1">
      <w:pPr>
        <w:spacing w:line="240" w:lineRule="auto"/>
        <w:jc w:val="both"/>
        <w:rPr>
          <w:rFonts w:eastAsia="Arial" w:cs="Arial"/>
          <w:b/>
          <w:lang w:eastAsia="es-CL"/>
        </w:rPr>
      </w:pPr>
      <w:r w:rsidRPr="001B5022">
        <w:rPr>
          <w:rFonts w:eastAsia="Arial" w:cs="Arial"/>
          <w:b/>
          <w:lang w:eastAsia="es-CL"/>
        </w:rPr>
        <w:t>FUNCIONES:</w:t>
      </w:r>
    </w:p>
    <w:p w14:paraId="3269D0A2" w14:textId="77777777" w:rsidR="004741A1" w:rsidRPr="001B5022" w:rsidRDefault="004741A1" w:rsidP="004741A1">
      <w:pPr>
        <w:pStyle w:val="Prrafodelista"/>
        <w:numPr>
          <w:ilvl w:val="0"/>
          <w:numId w:val="17"/>
        </w:numPr>
        <w:spacing w:line="240" w:lineRule="auto"/>
        <w:jc w:val="both"/>
        <w:rPr>
          <w:rFonts w:eastAsia="Arial" w:cs="Arial"/>
          <w:b/>
          <w:bCs/>
          <w:lang w:eastAsia="es-CL"/>
        </w:rPr>
      </w:pPr>
      <w:r w:rsidRPr="001B5022">
        <w:rPr>
          <w:b/>
          <w:bCs/>
        </w:rPr>
        <w:t xml:space="preserve">Funciones de administración de parque: </w:t>
      </w:r>
    </w:p>
    <w:p w14:paraId="3C40F879" w14:textId="77777777" w:rsidR="004741A1" w:rsidRPr="001B5022" w:rsidRDefault="004741A1" w:rsidP="004741A1">
      <w:pPr>
        <w:pStyle w:val="Prrafodelista"/>
        <w:numPr>
          <w:ilvl w:val="1"/>
          <w:numId w:val="17"/>
        </w:numPr>
        <w:spacing w:line="240" w:lineRule="auto"/>
        <w:jc w:val="both"/>
        <w:rPr>
          <w:rFonts w:eastAsia="Arial" w:cs="Arial"/>
          <w:lang w:eastAsia="es-CL"/>
        </w:rPr>
      </w:pPr>
      <w:r w:rsidRPr="001B5022">
        <w:t>Apertura y cierre de los parques de los parques de Asociación Parque Cordillera.</w:t>
      </w:r>
    </w:p>
    <w:p w14:paraId="3B2B845F" w14:textId="65A934A6" w:rsidR="004741A1" w:rsidRPr="001B5022" w:rsidRDefault="004741A1" w:rsidP="004741A1">
      <w:pPr>
        <w:pStyle w:val="Prrafodelista"/>
        <w:numPr>
          <w:ilvl w:val="1"/>
          <w:numId w:val="17"/>
        </w:numPr>
        <w:spacing w:line="240" w:lineRule="auto"/>
        <w:jc w:val="both"/>
        <w:rPr>
          <w:rFonts w:eastAsia="Arial" w:cs="Arial"/>
          <w:lang w:eastAsia="es-CL"/>
        </w:rPr>
      </w:pPr>
      <w:r w:rsidRPr="001B5022">
        <w:t xml:space="preserve">Administrar las herramientas y equipos, materiales e insumos entregados por el </w:t>
      </w:r>
      <w:r w:rsidRPr="001B5022">
        <w:t xml:space="preserve">jefe </w:t>
      </w:r>
      <w:r w:rsidRPr="001B5022">
        <w:t xml:space="preserve">Guardaparque </w:t>
      </w:r>
      <w:r w:rsidRPr="001B5022">
        <w:t xml:space="preserve">y </w:t>
      </w:r>
      <w:bookmarkStart w:id="1" w:name="_Hlk180513332"/>
      <w:r w:rsidRPr="001B5022">
        <w:t>jefe</w:t>
      </w:r>
      <w:r w:rsidRPr="001B5022">
        <w:t xml:space="preserve"> de Depto. Operaciones y Emergencias</w:t>
      </w:r>
      <w:bookmarkEnd w:id="1"/>
      <w:r w:rsidRPr="001B5022">
        <w:t>, para las labores de mantención.</w:t>
      </w:r>
    </w:p>
    <w:p w14:paraId="7262EAF0" w14:textId="77777777" w:rsidR="004741A1" w:rsidRPr="001B5022" w:rsidRDefault="004741A1" w:rsidP="004741A1">
      <w:pPr>
        <w:pStyle w:val="Prrafodelista"/>
        <w:numPr>
          <w:ilvl w:val="1"/>
          <w:numId w:val="17"/>
        </w:numPr>
        <w:spacing w:line="240" w:lineRule="auto"/>
        <w:jc w:val="both"/>
        <w:rPr>
          <w:rFonts w:eastAsia="Arial" w:cs="Arial"/>
          <w:lang w:eastAsia="es-CL"/>
        </w:rPr>
      </w:pPr>
      <w:r w:rsidRPr="001B5022">
        <w:lastRenderedPageBreak/>
        <w:t xml:space="preserve"> Reportar eventos ocurridos diariamente en el grupo de WhatsApp y dejar registro en el libro de novedades.</w:t>
      </w:r>
    </w:p>
    <w:p w14:paraId="5D3F39C5" w14:textId="77777777" w:rsidR="004741A1" w:rsidRPr="001B5022" w:rsidRDefault="004741A1" w:rsidP="004741A1">
      <w:pPr>
        <w:pStyle w:val="Prrafodelista"/>
        <w:numPr>
          <w:ilvl w:val="1"/>
          <w:numId w:val="17"/>
        </w:numPr>
        <w:spacing w:line="240" w:lineRule="auto"/>
        <w:jc w:val="both"/>
        <w:rPr>
          <w:rFonts w:eastAsia="Arial" w:cs="Arial"/>
          <w:lang w:eastAsia="es-CL"/>
        </w:rPr>
      </w:pPr>
      <w:r w:rsidRPr="001B5022">
        <w:t xml:space="preserve">Administrar, llevar registro, entregar y recepcionar insumos para los monitores de Educación Ambiental y monitores de apoyo (Radios, botiquines, planillas de control de acceso digital y registro físico en caso de fallar equipos computacionales). </w:t>
      </w:r>
    </w:p>
    <w:p w14:paraId="2F7375D0" w14:textId="77777777" w:rsidR="004741A1" w:rsidRPr="001B5022" w:rsidRDefault="004741A1" w:rsidP="004741A1">
      <w:pPr>
        <w:pStyle w:val="Prrafodelista"/>
        <w:spacing w:line="240" w:lineRule="auto"/>
        <w:ind w:left="1440"/>
        <w:jc w:val="both"/>
        <w:rPr>
          <w:rFonts w:eastAsia="Arial" w:cs="Arial"/>
          <w:b/>
          <w:lang w:eastAsia="es-CL"/>
        </w:rPr>
      </w:pPr>
    </w:p>
    <w:p w14:paraId="28206789" w14:textId="77777777" w:rsidR="004741A1" w:rsidRPr="001B5022" w:rsidRDefault="004741A1" w:rsidP="004741A1">
      <w:pPr>
        <w:pStyle w:val="Prrafodelista"/>
        <w:numPr>
          <w:ilvl w:val="0"/>
          <w:numId w:val="17"/>
        </w:numPr>
        <w:spacing w:line="240" w:lineRule="auto"/>
        <w:jc w:val="both"/>
        <w:rPr>
          <w:b/>
          <w:bCs/>
        </w:rPr>
      </w:pPr>
      <w:r w:rsidRPr="001B5022">
        <w:rPr>
          <w:b/>
          <w:bCs/>
        </w:rPr>
        <w:t>Funciones de atención al cliente:</w:t>
      </w:r>
    </w:p>
    <w:p w14:paraId="74797EEE" w14:textId="77777777" w:rsidR="004741A1" w:rsidRPr="001B5022" w:rsidRDefault="004741A1" w:rsidP="004741A1">
      <w:pPr>
        <w:pStyle w:val="Prrafodelista"/>
        <w:numPr>
          <w:ilvl w:val="1"/>
          <w:numId w:val="17"/>
        </w:numPr>
        <w:spacing w:line="240" w:lineRule="auto"/>
        <w:jc w:val="both"/>
      </w:pPr>
      <w:r w:rsidRPr="001B5022">
        <w:t>Atender al visitante, informándoles las recomendaciones, normativas, horarios y diferentes rutas.</w:t>
      </w:r>
    </w:p>
    <w:p w14:paraId="79464E3E" w14:textId="77777777" w:rsidR="004741A1" w:rsidRPr="001B5022" w:rsidRDefault="004741A1" w:rsidP="004741A1">
      <w:pPr>
        <w:pStyle w:val="Prrafodelista"/>
        <w:numPr>
          <w:ilvl w:val="1"/>
          <w:numId w:val="17"/>
        </w:numPr>
        <w:spacing w:line="240" w:lineRule="auto"/>
        <w:jc w:val="both"/>
      </w:pPr>
      <w:r w:rsidRPr="001B5022">
        <w:t>Cobrar entrada de visitante.</w:t>
      </w:r>
    </w:p>
    <w:p w14:paraId="4FB26A81" w14:textId="4CA2B4BB" w:rsidR="004741A1" w:rsidRPr="001B5022" w:rsidRDefault="004741A1" w:rsidP="004741A1">
      <w:pPr>
        <w:pStyle w:val="Prrafodelista"/>
        <w:numPr>
          <w:ilvl w:val="1"/>
          <w:numId w:val="17"/>
        </w:numPr>
        <w:spacing w:line="240" w:lineRule="auto"/>
        <w:jc w:val="both"/>
      </w:pPr>
      <w:r w:rsidRPr="001B5022">
        <w:t>Registrar datos de visitante al ingreso y salida.</w:t>
      </w:r>
    </w:p>
    <w:p w14:paraId="25043087" w14:textId="77777777" w:rsidR="004741A1" w:rsidRPr="001B5022" w:rsidRDefault="004741A1" w:rsidP="004741A1">
      <w:pPr>
        <w:pStyle w:val="Prrafodelista"/>
        <w:numPr>
          <w:ilvl w:val="1"/>
          <w:numId w:val="17"/>
        </w:numPr>
        <w:spacing w:line="240" w:lineRule="auto"/>
        <w:jc w:val="both"/>
      </w:pPr>
      <w:r w:rsidRPr="001B5022">
        <w:t>Vender membresías anuales de socio de Asociación Parque Cordillera.</w:t>
      </w:r>
    </w:p>
    <w:p w14:paraId="150AD91B" w14:textId="77777777" w:rsidR="004741A1" w:rsidRPr="001B5022" w:rsidRDefault="004741A1" w:rsidP="004741A1">
      <w:pPr>
        <w:pStyle w:val="Prrafodelista"/>
        <w:numPr>
          <w:ilvl w:val="1"/>
          <w:numId w:val="17"/>
        </w:numPr>
        <w:spacing w:line="240" w:lineRule="auto"/>
        <w:jc w:val="both"/>
      </w:pPr>
      <w:r w:rsidRPr="001B5022">
        <w:t>Cobrar entrada del curso a profesor guía y hacer boleta, o derivar factura a Administración y finanzas.</w:t>
      </w:r>
    </w:p>
    <w:p w14:paraId="152CC705" w14:textId="77777777" w:rsidR="004741A1" w:rsidRPr="001B5022" w:rsidRDefault="004741A1" w:rsidP="004741A1">
      <w:pPr>
        <w:pStyle w:val="Prrafodelista"/>
        <w:numPr>
          <w:ilvl w:val="1"/>
          <w:numId w:val="17"/>
        </w:numPr>
        <w:spacing w:line="240" w:lineRule="auto"/>
        <w:jc w:val="both"/>
      </w:pPr>
      <w:r w:rsidRPr="001B5022">
        <w:t>Mantener atención a situaciones extrañas o que no cumplan con la normativa.</w:t>
      </w:r>
    </w:p>
    <w:p w14:paraId="20F28F02" w14:textId="77777777" w:rsidR="004741A1" w:rsidRPr="001B5022" w:rsidRDefault="004741A1" w:rsidP="004741A1">
      <w:pPr>
        <w:pStyle w:val="Prrafodelista"/>
        <w:spacing w:line="240" w:lineRule="auto"/>
        <w:ind w:left="1440"/>
        <w:jc w:val="both"/>
      </w:pPr>
    </w:p>
    <w:p w14:paraId="027190B7" w14:textId="77777777" w:rsidR="004741A1" w:rsidRPr="001B5022" w:rsidRDefault="004741A1" w:rsidP="004741A1">
      <w:pPr>
        <w:pStyle w:val="Prrafodelista"/>
        <w:numPr>
          <w:ilvl w:val="0"/>
          <w:numId w:val="17"/>
        </w:numPr>
        <w:spacing w:line="240" w:lineRule="auto"/>
        <w:jc w:val="both"/>
        <w:rPr>
          <w:b/>
          <w:bCs/>
        </w:rPr>
      </w:pPr>
      <w:r w:rsidRPr="001B5022">
        <w:rPr>
          <w:b/>
          <w:bCs/>
        </w:rPr>
        <w:t>Funciones de gestión monetaria:</w:t>
      </w:r>
    </w:p>
    <w:p w14:paraId="7AC2791F" w14:textId="77777777" w:rsidR="004741A1" w:rsidRPr="001B5022" w:rsidRDefault="004741A1" w:rsidP="004741A1">
      <w:pPr>
        <w:pStyle w:val="Prrafodelista"/>
        <w:numPr>
          <w:ilvl w:val="1"/>
          <w:numId w:val="17"/>
        </w:numPr>
        <w:spacing w:line="240" w:lineRule="auto"/>
        <w:jc w:val="both"/>
      </w:pPr>
      <w:r w:rsidRPr="001B5022">
        <w:t>Hacer control de caja diario de visitantes y llenar registro excel en línea.</w:t>
      </w:r>
    </w:p>
    <w:p w14:paraId="2656872C" w14:textId="77777777" w:rsidR="004741A1" w:rsidRPr="001B5022" w:rsidRDefault="004741A1" w:rsidP="004741A1">
      <w:pPr>
        <w:pStyle w:val="Prrafodelista"/>
        <w:numPr>
          <w:ilvl w:val="1"/>
          <w:numId w:val="17"/>
        </w:numPr>
        <w:spacing w:line="240" w:lineRule="auto"/>
        <w:jc w:val="both"/>
      </w:pPr>
      <w:r w:rsidRPr="001B5022">
        <w:t xml:space="preserve">Hacer control de caja diario de Educación ambiental. </w:t>
      </w:r>
    </w:p>
    <w:p w14:paraId="31CE454C" w14:textId="77777777" w:rsidR="004741A1" w:rsidRPr="001B5022" w:rsidRDefault="004741A1" w:rsidP="004741A1">
      <w:pPr>
        <w:pStyle w:val="Prrafodelista"/>
        <w:spacing w:line="240" w:lineRule="auto"/>
        <w:ind w:left="1440"/>
        <w:jc w:val="both"/>
      </w:pPr>
    </w:p>
    <w:p w14:paraId="0BA29FE2" w14:textId="77777777" w:rsidR="004741A1" w:rsidRPr="001B5022" w:rsidRDefault="004741A1" w:rsidP="004741A1">
      <w:pPr>
        <w:pStyle w:val="Prrafodelista"/>
        <w:numPr>
          <w:ilvl w:val="0"/>
          <w:numId w:val="17"/>
        </w:numPr>
        <w:spacing w:line="240" w:lineRule="auto"/>
        <w:jc w:val="both"/>
      </w:pPr>
      <w:r w:rsidRPr="001B5022">
        <w:rPr>
          <w:b/>
          <w:bCs/>
        </w:rPr>
        <w:t xml:space="preserve">Funciones de gestión de equipo: </w:t>
      </w:r>
    </w:p>
    <w:p w14:paraId="32FDAF2F" w14:textId="77777777" w:rsidR="004741A1" w:rsidRPr="001B5022" w:rsidRDefault="004741A1" w:rsidP="004741A1">
      <w:pPr>
        <w:pStyle w:val="Prrafodelista"/>
        <w:numPr>
          <w:ilvl w:val="1"/>
          <w:numId w:val="17"/>
        </w:numPr>
        <w:spacing w:line="240" w:lineRule="auto"/>
        <w:jc w:val="both"/>
      </w:pPr>
      <w:r w:rsidRPr="001B5022">
        <w:t xml:space="preserve">Gestión de equipo de monitores de apoyo según contingencias y necesidades (Distribución del personal según la contingencia del día). </w:t>
      </w:r>
    </w:p>
    <w:p w14:paraId="5AAB193D" w14:textId="77777777" w:rsidR="004741A1" w:rsidRPr="001B5022" w:rsidRDefault="004741A1" w:rsidP="004741A1">
      <w:pPr>
        <w:pStyle w:val="Prrafodelista"/>
        <w:numPr>
          <w:ilvl w:val="1"/>
          <w:numId w:val="17"/>
        </w:numPr>
        <w:spacing w:line="240" w:lineRule="auto"/>
        <w:jc w:val="both"/>
      </w:pPr>
      <w:r w:rsidRPr="001B5022">
        <w:t xml:space="preserve">Cooperar con la puesta en marcha de la encuesta de satisfacción al cliente, llevando el registro diario. </w:t>
      </w:r>
    </w:p>
    <w:p w14:paraId="6475A406" w14:textId="77777777" w:rsidR="004741A1" w:rsidRPr="001B5022" w:rsidRDefault="004741A1" w:rsidP="004741A1">
      <w:pPr>
        <w:pStyle w:val="Prrafodelista"/>
        <w:numPr>
          <w:ilvl w:val="1"/>
          <w:numId w:val="17"/>
        </w:numPr>
        <w:spacing w:line="240" w:lineRule="auto"/>
        <w:jc w:val="both"/>
      </w:pPr>
      <w:r w:rsidRPr="001B5022">
        <w:t xml:space="preserve">Apoyar, cuando sea el caso, al área de Educación Ambiental y actividades especiales, realizando guiados, talleres, charlas, ferias, eventos deportivos y otras actividades afines. </w:t>
      </w:r>
    </w:p>
    <w:p w14:paraId="7F01CB79" w14:textId="02769971" w:rsidR="004741A1" w:rsidRPr="001B5022" w:rsidRDefault="004741A1" w:rsidP="004741A1">
      <w:pPr>
        <w:pStyle w:val="Prrafodelista"/>
        <w:numPr>
          <w:ilvl w:val="1"/>
          <w:numId w:val="17"/>
        </w:numPr>
        <w:spacing w:line="240" w:lineRule="auto"/>
        <w:jc w:val="both"/>
      </w:pPr>
      <w:r w:rsidRPr="001B5022">
        <w:t xml:space="preserve">Cumplir con los protocolos y procedimientos existentes en caso de ocurrencia de emergencias dentro de la red de parques de la asociación: coordinando, conteniendo y apoyando en cada situación a la persona accidentada. Entregando una primera respuesta ante las emergencias, debiendo comunicarse inmediatamente con los organismos correspondientes, manteniendo al tanto al jefe Guardaparque y jefe de Depto. Operaciones y Emergencias. </w:t>
      </w:r>
    </w:p>
    <w:p w14:paraId="5A96DA29" w14:textId="77777777" w:rsidR="004741A1" w:rsidRPr="001B5022" w:rsidRDefault="004741A1" w:rsidP="004741A1">
      <w:pPr>
        <w:pStyle w:val="Prrafodelista"/>
        <w:numPr>
          <w:ilvl w:val="1"/>
          <w:numId w:val="17"/>
        </w:numPr>
        <w:spacing w:line="240" w:lineRule="auto"/>
        <w:jc w:val="both"/>
      </w:pPr>
      <w:r w:rsidRPr="001B5022">
        <w:t xml:space="preserve">Realizar labores de primeros auxilios, rescate y evacuación de visitantes lesionados. </w:t>
      </w:r>
    </w:p>
    <w:p w14:paraId="55BE3135" w14:textId="77777777" w:rsidR="004741A1" w:rsidRPr="001B5022" w:rsidRDefault="004741A1" w:rsidP="004741A1">
      <w:pPr>
        <w:pStyle w:val="Prrafodelista"/>
        <w:numPr>
          <w:ilvl w:val="1"/>
          <w:numId w:val="17"/>
        </w:numPr>
        <w:spacing w:line="240" w:lineRule="auto"/>
        <w:jc w:val="both"/>
      </w:pPr>
      <w:r w:rsidRPr="001B5022">
        <w:t xml:space="preserve">Realizar tareas de mantención de la infraestructura de uso público, administrativa y senderos: </w:t>
      </w:r>
    </w:p>
    <w:p w14:paraId="1BA5A637" w14:textId="77777777" w:rsidR="004741A1" w:rsidRPr="001B5022" w:rsidRDefault="004741A1" w:rsidP="004741A1">
      <w:pPr>
        <w:pStyle w:val="Prrafodelista"/>
        <w:numPr>
          <w:ilvl w:val="2"/>
          <w:numId w:val="17"/>
        </w:numPr>
        <w:spacing w:line="240" w:lineRule="auto"/>
        <w:jc w:val="both"/>
      </w:pPr>
      <w:r w:rsidRPr="001B5022">
        <w:t>baños convencionales: Limpieza de WC, Lavamanos, piso, duchas y Espejos.</w:t>
      </w:r>
    </w:p>
    <w:p w14:paraId="576F555A" w14:textId="16B9C1EF" w:rsidR="004741A1" w:rsidRPr="001B5022" w:rsidRDefault="004741A1" w:rsidP="004741A1">
      <w:pPr>
        <w:pStyle w:val="Prrafodelista"/>
        <w:numPr>
          <w:ilvl w:val="2"/>
          <w:numId w:val="17"/>
        </w:numPr>
        <w:spacing w:line="240" w:lineRule="auto"/>
        <w:jc w:val="both"/>
      </w:pPr>
      <w:r w:rsidRPr="001B5022">
        <w:t xml:space="preserve">Ecológicos: Limpieza de WC </w:t>
      </w:r>
      <w:r w:rsidRPr="001B5022">
        <w:t>en relación con el</w:t>
      </w:r>
      <w:r w:rsidRPr="001B5022">
        <w:t xml:space="preserve"> retiro de compostaje y traslado de este hacia las composteras que están dispuestas en el lugar.</w:t>
      </w:r>
    </w:p>
    <w:p w14:paraId="7981DBB0" w14:textId="10A3FC93" w:rsidR="004741A1" w:rsidRPr="001B5022" w:rsidRDefault="004741A1" w:rsidP="004741A1">
      <w:pPr>
        <w:pStyle w:val="Prrafodelista"/>
        <w:numPr>
          <w:ilvl w:val="2"/>
          <w:numId w:val="17"/>
        </w:numPr>
        <w:spacing w:line="240" w:lineRule="auto"/>
        <w:jc w:val="both"/>
      </w:pPr>
      <w:r w:rsidRPr="001B5022">
        <w:t xml:space="preserve"> Zonas de merienda, juegos, señalética, sistema de riego, senderos, miradores, barandas y cadenas, refugios, puentes, huertos, reciclaje y área de estacionamiento, mantención de jardines, centro de visitantes, </w:t>
      </w:r>
      <w:r w:rsidRPr="001B5022">
        <w:lastRenderedPageBreak/>
        <w:t xml:space="preserve">casetas y bodegas, instalación y reparación de cercos (Uso de herramientas manuales), podado ganchos </w:t>
      </w:r>
      <w:r w:rsidRPr="001B5022">
        <w:t>caídos,</w:t>
      </w:r>
      <w:r w:rsidRPr="001B5022">
        <w:t xml:space="preserve"> corte y retiro de maleza.</w:t>
      </w:r>
    </w:p>
    <w:p w14:paraId="012D2F16" w14:textId="77777777" w:rsidR="004741A1" w:rsidRPr="001B5022" w:rsidRDefault="004741A1" w:rsidP="004741A1">
      <w:pPr>
        <w:pStyle w:val="Prrafodelista"/>
        <w:numPr>
          <w:ilvl w:val="2"/>
          <w:numId w:val="17"/>
        </w:numPr>
        <w:spacing w:line="240" w:lineRule="auto"/>
        <w:jc w:val="both"/>
      </w:pPr>
      <w:r w:rsidRPr="001B5022">
        <w:t>Trabajos de mantención y creación de cortafuegos (Uso de chuzo, picota y pala).</w:t>
      </w:r>
    </w:p>
    <w:p w14:paraId="2B1A5E91" w14:textId="77777777" w:rsidR="004741A1" w:rsidRPr="001B5022" w:rsidRDefault="004741A1" w:rsidP="004741A1">
      <w:pPr>
        <w:pStyle w:val="Prrafodelista"/>
        <w:numPr>
          <w:ilvl w:val="2"/>
          <w:numId w:val="17"/>
        </w:numPr>
        <w:spacing w:line="240" w:lineRule="auto"/>
        <w:jc w:val="both"/>
      </w:pPr>
      <w:r w:rsidRPr="001B5022">
        <w:t>Mantención de áreas administrativas: Limpieza del perímetro exterior, Limpieza de canaletas del área administrativas (trabajos en altura), trabajos de Mantención de pintura (Trabajos en altura).</w:t>
      </w:r>
    </w:p>
    <w:p w14:paraId="7E1E6AEB" w14:textId="77777777" w:rsidR="004741A1" w:rsidRPr="001B5022" w:rsidRDefault="004741A1" w:rsidP="004741A1">
      <w:pPr>
        <w:pStyle w:val="Prrafodelista"/>
        <w:numPr>
          <w:ilvl w:val="2"/>
          <w:numId w:val="17"/>
        </w:numPr>
        <w:spacing w:line="240" w:lineRule="auto"/>
        <w:jc w:val="both"/>
      </w:pPr>
      <w:r w:rsidRPr="001B5022">
        <w:t>Limpieza y llenado de estanques de agua sector Caseta de vigilancia: Realizar trabajos de limpieza y revisión periódica del nivel de agua de los estanques para luego solicitar su llenado (Trabajo en altura).</w:t>
      </w:r>
    </w:p>
    <w:p w14:paraId="02AC6F61" w14:textId="77777777" w:rsidR="004741A1" w:rsidRPr="001B5022" w:rsidRDefault="004741A1" w:rsidP="004741A1">
      <w:pPr>
        <w:pStyle w:val="Prrafodelista"/>
        <w:numPr>
          <w:ilvl w:val="2"/>
          <w:numId w:val="17"/>
        </w:numPr>
        <w:spacing w:line="240" w:lineRule="auto"/>
        <w:jc w:val="both"/>
      </w:pPr>
      <w:r w:rsidRPr="001B5022">
        <w:t>Realizar labores de organización de estacionamientos de visitantes.</w:t>
      </w:r>
    </w:p>
    <w:p w14:paraId="0DF16431" w14:textId="77777777" w:rsidR="004741A1" w:rsidRPr="001B5022" w:rsidRDefault="004741A1" w:rsidP="004741A1">
      <w:pPr>
        <w:pStyle w:val="Prrafodelista"/>
        <w:numPr>
          <w:ilvl w:val="2"/>
          <w:numId w:val="17"/>
        </w:numPr>
        <w:spacing w:line="240" w:lineRule="auto"/>
        <w:jc w:val="both"/>
      </w:pPr>
      <w:r w:rsidRPr="001B5022">
        <w:t xml:space="preserve">Realizar segmentación de área estacionamientos. </w:t>
      </w:r>
    </w:p>
    <w:p w14:paraId="69B66B4C" w14:textId="77777777" w:rsidR="004741A1" w:rsidRPr="001B5022" w:rsidRDefault="004741A1" w:rsidP="004741A1">
      <w:pPr>
        <w:pStyle w:val="Prrafodelista"/>
        <w:spacing w:line="240" w:lineRule="auto"/>
        <w:ind w:left="2160"/>
        <w:jc w:val="both"/>
      </w:pPr>
    </w:p>
    <w:p w14:paraId="2B8CD84F" w14:textId="6E38A98E" w:rsidR="004741A1" w:rsidRPr="001B5022" w:rsidRDefault="004741A1" w:rsidP="004741A1">
      <w:pPr>
        <w:pStyle w:val="Prrafodelista"/>
        <w:numPr>
          <w:ilvl w:val="1"/>
          <w:numId w:val="17"/>
        </w:numPr>
        <w:spacing w:line="240" w:lineRule="auto"/>
        <w:jc w:val="both"/>
      </w:pPr>
      <w:r w:rsidRPr="001B5022">
        <w:t xml:space="preserve">Realizar todas las labores administrativas necesarias tendientes a llevar a cabo su trabajo: impresión de registros, conteo y archivo de registros en medio papel y digital, actualización permanente de las bases de datos, vaciado de registros a planillas digitales, instalación y desinstalación de carteles, mesas, toldos u otros elementos necesarios para realizar su labor, manejo y registro de las radios de comunicación, vaciado y análisis de información geo referenciada, trabajo en gabinete de la información recabada en terreno. </w:t>
      </w:r>
    </w:p>
    <w:p w14:paraId="4DA374AB" w14:textId="77777777" w:rsidR="004741A1" w:rsidRPr="001B5022" w:rsidRDefault="004741A1" w:rsidP="004741A1">
      <w:pPr>
        <w:pStyle w:val="Prrafodelista"/>
        <w:spacing w:line="240" w:lineRule="auto"/>
        <w:ind w:left="1440"/>
        <w:jc w:val="both"/>
      </w:pPr>
    </w:p>
    <w:p w14:paraId="4779BCEA" w14:textId="21C065F2" w:rsidR="004741A1" w:rsidRPr="001B5022" w:rsidRDefault="001B5022" w:rsidP="004741A1">
      <w:pPr>
        <w:pStyle w:val="Prrafodelista"/>
        <w:numPr>
          <w:ilvl w:val="0"/>
          <w:numId w:val="17"/>
        </w:numPr>
        <w:spacing w:line="240" w:lineRule="auto"/>
        <w:jc w:val="both"/>
      </w:pPr>
      <w:r w:rsidRPr="001B5022">
        <w:t>Responsabilidades Vivienda.</w:t>
      </w:r>
    </w:p>
    <w:p w14:paraId="70C8E9FF" w14:textId="0B039535" w:rsidR="001B5022" w:rsidRPr="001B5022" w:rsidRDefault="001B5022" w:rsidP="001B5022">
      <w:pPr>
        <w:pStyle w:val="Prrafodelista"/>
        <w:numPr>
          <w:ilvl w:val="1"/>
          <w:numId w:val="17"/>
        </w:numPr>
        <w:spacing w:line="240" w:lineRule="auto"/>
        <w:jc w:val="both"/>
      </w:pPr>
      <w:r w:rsidRPr="001B5022">
        <w:t xml:space="preserve">El Trabajador será responsable de velar por el buen uso de la vivienda y sus instalaciones, manteniendo las normas de convivencia establecidas por </w:t>
      </w:r>
      <w:r w:rsidRPr="001B5022">
        <w:t>la</w:t>
      </w:r>
      <w:r w:rsidRPr="001B5022">
        <w:t xml:space="preserve"> Asociación y evitando cualquier comportamiento que pueda deteriorar o afectar negativamente las condiciones de la vivienda.</w:t>
      </w:r>
      <w:r w:rsidRPr="001B5022">
        <w:tab/>
      </w:r>
      <w:r w:rsidRPr="001B5022">
        <w:tab/>
      </w:r>
      <w:r w:rsidRPr="001B5022">
        <w:tab/>
      </w:r>
      <w:r w:rsidRPr="001B5022">
        <w:tab/>
      </w:r>
      <w:r w:rsidRPr="001B5022">
        <w:tab/>
      </w:r>
      <w:r w:rsidRPr="001B5022">
        <w:tab/>
      </w:r>
      <w:r w:rsidRPr="001B5022">
        <w:tab/>
      </w:r>
      <w:r w:rsidRPr="001B5022">
        <w:tab/>
      </w:r>
      <w:r w:rsidRPr="001B5022">
        <w:tab/>
      </w:r>
      <w:r w:rsidRPr="001B5022">
        <w:tab/>
      </w:r>
      <w:r w:rsidRPr="001B5022">
        <w:tab/>
      </w:r>
    </w:p>
    <w:p w14:paraId="66C5C5A9" w14:textId="7B74C1B8" w:rsidR="001B5022" w:rsidRPr="001B5022" w:rsidRDefault="001B5022" w:rsidP="001B5022">
      <w:pPr>
        <w:pStyle w:val="Prrafodelista"/>
        <w:numPr>
          <w:ilvl w:val="1"/>
          <w:numId w:val="17"/>
        </w:numPr>
        <w:spacing w:line="240" w:lineRule="auto"/>
        <w:jc w:val="both"/>
      </w:pPr>
      <w:r w:rsidRPr="001B5022">
        <w:t xml:space="preserve">El Trabajador no podrá realizar modificaciones estructurales o de equipamiento en la vivienda sin la autorización previa por escrito </w:t>
      </w:r>
      <w:r w:rsidRPr="001B5022">
        <w:t>a la</w:t>
      </w:r>
      <w:r w:rsidRPr="001B5022">
        <w:t xml:space="preserve"> Asociación.</w:t>
      </w:r>
    </w:p>
    <w:p w14:paraId="56CAC501" w14:textId="77777777" w:rsidR="001B5022" w:rsidRPr="001B5022" w:rsidRDefault="001B5022" w:rsidP="001B5022">
      <w:pPr>
        <w:pStyle w:val="Prrafodelista"/>
        <w:spacing w:line="240" w:lineRule="auto"/>
        <w:ind w:left="1440"/>
        <w:jc w:val="both"/>
      </w:pPr>
    </w:p>
    <w:p w14:paraId="7982BC79" w14:textId="33D6BA36" w:rsidR="00CF4446" w:rsidRPr="001B5022" w:rsidRDefault="00CF4446" w:rsidP="004741A1">
      <w:pPr>
        <w:spacing w:line="240" w:lineRule="auto"/>
        <w:jc w:val="both"/>
        <w:rPr>
          <w:rFonts w:eastAsia="Arial" w:cs="Arial"/>
          <w:b/>
          <w:lang w:eastAsia="es-CL"/>
        </w:rPr>
      </w:pPr>
      <w:r w:rsidRPr="001B5022">
        <w:rPr>
          <w:rFonts w:eastAsia="Arial" w:cs="Arial"/>
          <w:b/>
          <w:lang w:eastAsia="es-CL"/>
        </w:rPr>
        <w:t>ANTECEDENTES REQUERIDOS AL PRESENTAR:</w:t>
      </w:r>
    </w:p>
    <w:p w14:paraId="0AECA9FF" w14:textId="77777777" w:rsidR="00CF4446" w:rsidRPr="001B5022" w:rsidRDefault="00CF4446" w:rsidP="004741A1">
      <w:pPr>
        <w:pStyle w:val="Prrafodelista"/>
        <w:numPr>
          <w:ilvl w:val="0"/>
          <w:numId w:val="14"/>
        </w:numPr>
        <w:spacing w:line="240" w:lineRule="auto"/>
        <w:jc w:val="both"/>
        <w:rPr>
          <w:rFonts w:eastAsia="Arial" w:cs="Arial"/>
          <w:bCs/>
          <w:lang w:eastAsia="es-CL"/>
        </w:rPr>
      </w:pPr>
      <w:r w:rsidRPr="001B5022">
        <w:rPr>
          <w:rFonts w:eastAsia="Arial" w:cs="Arial"/>
          <w:bCs/>
          <w:lang w:eastAsia="es-CL"/>
        </w:rPr>
        <w:t>Currículum vitae actualizado.</w:t>
      </w:r>
    </w:p>
    <w:p w14:paraId="0E093247" w14:textId="77777777" w:rsidR="00CF4446" w:rsidRPr="001B5022" w:rsidRDefault="00CF4446" w:rsidP="004741A1">
      <w:pPr>
        <w:pStyle w:val="Prrafodelista"/>
        <w:numPr>
          <w:ilvl w:val="0"/>
          <w:numId w:val="14"/>
        </w:numPr>
        <w:spacing w:line="240" w:lineRule="auto"/>
        <w:jc w:val="both"/>
        <w:rPr>
          <w:rFonts w:eastAsia="Arial" w:cs="Arial"/>
          <w:bCs/>
          <w:lang w:eastAsia="es-CL"/>
        </w:rPr>
      </w:pPr>
      <w:r w:rsidRPr="001B5022">
        <w:rPr>
          <w:rFonts w:eastAsia="Arial" w:cs="Arial"/>
          <w:bCs/>
          <w:lang w:eastAsia="es-CL"/>
        </w:rPr>
        <w:t>Título universitario u otro título técnico (copia simple).</w:t>
      </w:r>
    </w:p>
    <w:p w14:paraId="72148FEF" w14:textId="77777777" w:rsidR="00CF4446" w:rsidRPr="001B5022" w:rsidRDefault="00CF4446" w:rsidP="004741A1">
      <w:pPr>
        <w:pStyle w:val="Prrafodelista"/>
        <w:numPr>
          <w:ilvl w:val="0"/>
          <w:numId w:val="14"/>
        </w:numPr>
        <w:spacing w:line="240" w:lineRule="auto"/>
        <w:jc w:val="both"/>
        <w:rPr>
          <w:rFonts w:eastAsia="Arial" w:cs="Arial"/>
          <w:bCs/>
          <w:lang w:eastAsia="es-CL"/>
        </w:rPr>
      </w:pPr>
      <w:r w:rsidRPr="001B5022">
        <w:rPr>
          <w:rFonts w:eastAsia="Arial" w:cs="Arial"/>
          <w:bCs/>
          <w:lang w:eastAsia="es-CL"/>
        </w:rPr>
        <w:t>Certificados que acrediten formación complementaria.</w:t>
      </w:r>
    </w:p>
    <w:p w14:paraId="31BCA701" w14:textId="36832BFF" w:rsidR="00D36201" w:rsidRPr="001B5022" w:rsidRDefault="00D36201" w:rsidP="004741A1">
      <w:pPr>
        <w:pStyle w:val="Prrafodelista"/>
        <w:numPr>
          <w:ilvl w:val="0"/>
          <w:numId w:val="14"/>
        </w:numPr>
        <w:spacing w:line="240" w:lineRule="auto"/>
        <w:jc w:val="both"/>
        <w:rPr>
          <w:rFonts w:eastAsia="Arial" w:cs="Arial"/>
          <w:bCs/>
          <w:lang w:eastAsia="es-CL"/>
        </w:rPr>
      </w:pPr>
      <w:r w:rsidRPr="001B5022">
        <w:rPr>
          <w:rFonts w:eastAsia="Arial" w:cs="Arial"/>
          <w:bCs/>
          <w:lang w:eastAsia="es-CL"/>
        </w:rPr>
        <w:t>Certificado Curso de primeros auxilios</w:t>
      </w:r>
    </w:p>
    <w:p w14:paraId="0003C50A" w14:textId="77777777" w:rsidR="00CF4446" w:rsidRPr="001B5022" w:rsidRDefault="00CF4446" w:rsidP="004741A1">
      <w:pPr>
        <w:pStyle w:val="Prrafodelista"/>
        <w:numPr>
          <w:ilvl w:val="0"/>
          <w:numId w:val="14"/>
        </w:numPr>
        <w:spacing w:line="240" w:lineRule="auto"/>
        <w:jc w:val="both"/>
        <w:rPr>
          <w:rFonts w:eastAsia="Arial" w:cs="Arial"/>
          <w:bCs/>
          <w:lang w:eastAsia="es-CL"/>
        </w:rPr>
      </w:pPr>
      <w:r w:rsidRPr="001B5022">
        <w:rPr>
          <w:rFonts w:eastAsia="Arial" w:cs="Arial"/>
          <w:bCs/>
          <w:lang w:eastAsia="es-CL"/>
        </w:rPr>
        <w:t>Fotocopia de cédula de identidad.</w:t>
      </w:r>
    </w:p>
    <w:p w14:paraId="7C064D83" w14:textId="77777777" w:rsidR="00CF4446" w:rsidRPr="001B5022" w:rsidRDefault="00CF4446" w:rsidP="004741A1">
      <w:pPr>
        <w:pStyle w:val="Prrafodelista"/>
        <w:numPr>
          <w:ilvl w:val="0"/>
          <w:numId w:val="14"/>
        </w:numPr>
        <w:spacing w:line="240" w:lineRule="auto"/>
        <w:jc w:val="both"/>
        <w:rPr>
          <w:rFonts w:eastAsia="Arial" w:cs="Arial"/>
          <w:bCs/>
          <w:lang w:eastAsia="es-CL"/>
        </w:rPr>
      </w:pPr>
      <w:r w:rsidRPr="001B5022">
        <w:rPr>
          <w:rFonts w:eastAsia="Arial" w:cs="Arial"/>
          <w:bCs/>
          <w:lang w:eastAsia="es-CL"/>
        </w:rPr>
        <w:t>Certificado de antecedentes.</w:t>
      </w:r>
    </w:p>
    <w:p w14:paraId="01CD9EF7" w14:textId="3DE457BA" w:rsidR="00CF4446" w:rsidRPr="001B5022" w:rsidRDefault="00CF4446" w:rsidP="004741A1">
      <w:pPr>
        <w:spacing w:line="240" w:lineRule="auto"/>
        <w:jc w:val="both"/>
        <w:rPr>
          <w:rFonts w:eastAsia="Arial" w:cs="Arial"/>
          <w:bCs/>
          <w:lang w:eastAsia="es-CL"/>
        </w:rPr>
      </w:pPr>
      <w:r w:rsidRPr="001B5022">
        <w:rPr>
          <w:rFonts w:eastAsia="Arial" w:cs="Arial"/>
          <w:bCs/>
          <w:lang w:eastAsia="es-CL"/>
        </w:rPr>
        <w:t>La ausencia parcial o total de la documentación implicará considerar inadmisible la postulación.</w:t>
      </w:r>
    </w:p>
    <w:p w14:paraId="48581231" w14:textId="77777777" w:rsidR="00CF4446" w:rsidRPr="001B5022" w:rsidRDefault="00CF4446" w:rsidP="004741A1">
      <w:pPr>
        <w:spacing w:line="240" w:lineRule="auto"/>
        <w:jc w:val="both"/>
        <w:rPr>
          <w:rFonts w:eastAsia="Arial" w:cs="Arial"/>
          <w:b/>
          <w:lang w:eastAsia="es-CL"/>
        </w:rPr>
      </w:pPr>
      <w:r w:rsidRPr="001B5022">
        <w:rPr>
          <w:rFonts w:eastAsia="Arial" w:cs="Arial"/>
          <w:b/>
          <w:lang w:eastAsia="es-CL"/>
        </w:rPr>
        <w:t>ENTREGA Y RECEPCIÓN DE ANTECEDENTES:</w:t>
      </w:r>
    </w:p>
    <w:p w14:paraId="75BEBEF0" w14:textId="1815AC8C" w:rsidR="00CF4446" w:rsidRPr="001B5022" w:rsidRDefault="00CF4446" w:rsidP="004741A1">
      <w:pPr>
        <w:spacing w:line="240" w:lineRule="auto"/>
        <w:jc w:val="both"/>
        <w:rPr>
          <w:rFonts w:eastAsia="Arial" w:cs="Arial"/>
          <w:bCs/>
          <w:lang w:eastAsia="es-CL"/>
        </w:rPr>
      </w:pPr>
      <w:r w:rsidRPr="001B5022">
        <w:rPr>
          <w:rFonts w:eastAsia="Arial" w:cs="Arial"/>
          <w:bCs/>
          <w:lang w:eastAsia="es-CL"/>
        </w:rPr>
        <w:lastRenderedPageBreak/>
        <w:t xml:space="preserve">Los antecedentes deben ser enviados a los siguientes correos: </w:t>
      </w:r>
      <w:r w:rsidR="00AD0620" w:rsidRPr="001B5022">
        <w:rPr>
          <w:rFonts w:eastAsia="Arial" w:cs="Arial"/>
          <w:b/>
          <w:lang w:eastAsia="es-CL"/>
        </w:rPr>
        <w:t xml:space="preserve">concursopublico.apc </w:t>
      </w:r>
      <w:r w:rsidRPr="001B5022">
        <w:rPr>
          <w:rFonts w:eastAsia="Arial" w:cs="Arial"/>
          <w:b/>
          <w:lang w:eastAsia="es-CL"/>
        </w:rPr>
        <w:t>@gmail.com</w:t>
      </w:r>
      <w:r w:rsidRPr="001B5022">
        <w:rPr>
          <w:rFonts w:eastAsia="Arial" w:cs="Arial"/>
          <w:bCs/>
          <w:lang w:eastAsia="es-CL"/>
        </w:rPr>
        <w:t xml:space="preserve"> y </w:t>
      </w:r>
      <w:r w:rsidRPr="001B5022">
        <w:rPr>
          <w:rFonts w:eastAsia="Arial" w:cs="Arial"/>
          <w:b/>
          <w:lang w:eastAsia="es-CL"/>
        </w:rPr>
        <w:t>capitalhumano@asociacionparquecordillera.cl</w:t>
      </w:r>
      <w:r w:rsidRPr="001B5022">
        <w:rPr>
          <w:rFonts w:eastAsia="Arial" w:cs="Arial"/>
          <w:bCs/>
          <w:lang w:eastAsia="es-CL"/>
        </w:rPr>
        <w:t xml:space="preserve">, indicando en el asunto el cargo al que postula: “Postulación </w:t>
      </w:r>
      <w:r w:rsidR="00057F46" w:rsidRPr="001B5022">
        <w:rPr>
          <w:rFonts w:eastAsia="Arial" w:cs="Arial"/>
          <w:bCs/>
          <w:lang w:eastAsia="es-CL"/>
        </w:rPr>
        <w:t>Guardaparque G-1</w:t>
      </w:r>
      <w:r w:rsidRPr="001B5022">
        <w:rPr>
          <w:rFonts w:eastAsia="Arial" w:cs="Arial"/>
          <w:bCs/>
          <w:lang w:eastAsia="es-CL"/>
        </w:rPr>
        <w:t>”.</w:t>
      </w:r>
    </w:p>
    <w:p w14:paraId="31AFE590" w14:textId="77777777" w:rsidR="00CF4446" w:rsidRPr="001B5022" w:rsidRDefault="00CF4446" w:rsidP="004741A1">
      <w:pPr>
        <w:spacing w:line="240" w:lineRule="auto"/>
        <w:jc w:val="both"/>
        <w:rPr>
          <w:rFonts w:eastAsia="Arial" w:cs="Arial"/>
          <w:b/>
          <w:lang w:eastAsia="es-CL"/>
        </w:rPr>
      </w:pPr>
      <w:r w:rsidRPr="001B5022">
        <w:rPr>
          <w:rFonts w:eastAsia="Arial" w:cs="Arial"/>
          <w:b/>
          <w:lang w:eastAsia="es-CL"/>
        </w:rPr>
        <w:t>PAUTA DE EVALUACIÓN DE LOS ANTECEDENTES:</w:t>
      </w:r>
    </w:p>
    <w:p w14:paraId="4406A033" w14:textId="77777777" w:rsidR="00CF4446" w:rsidRPr="001B5022" w:rsidRDefault="00CF4446" w:rsidP="004741A1">
      <w:pPr>
        <w:spacing w:line="240" w:lineRule="auto"/>
        <w:jc w:val="both"/>
        <w:rPr>
          <w:rFonts w:eastAsia="Arial" w:cs="Arial"/>
          <w:bCs/>
          <w:lang w:eastAsia="es-CL"/>
        </w:rPr>
      </w:pPr>
      <w:r w:rsidRPr="001B5022">
        <w:rPr>
          <w:rFonts w:eastAsia="Arial" w:cs="Arial"/>
          <w:bCs/>
          <w:lang w:eastAsia="es-CL"/>
        </w:rPr>
        <w:t>Los postulantes serán evaluados en las siguientes etapas:</w:t>
      </w:r>
    </w:p>
    <w:p w14:paraId="4D3CAB07" w14:textId="77777777" w:rsidR="00CF4446" w:rsidRPr="001B5022" w:rsidRDefault="00CF4446" w:rsidP="004741A1">
      <w:pPr>
        <w:pStyle w:val="Prrafodelista"/>
        <w:numPr>
          <w:ilvl w:val="0"/>
          <w:numId w:val="15"/>
        </w:numPr>
        <w:spacing w:line="240" w:lineRule="auto"/>
        <w:jc w:val="both"/>
        <w:rPr>
          <w:rFonts w:eastAsia="Arial" w:cs="Arial"/>
          <w:bCs/>
          <w:lang w:eastAsia="es-CL"/>
        </w:rPr>
      </w:pPr>
      <w:r w:rsidRPr="001B5022">
        <w:rPr>
          <w:rFonts w:eastAsia="Arial" w:cs="Arial"/>
          <w:bCs/>
          <w:lang w:eastAsia="es-CL"/>
        </w:rPr>
        <w:t>Evaluación curricular, que incluye la formación profesional, las capacitaciones y la experiencia laboral.</w:t>
      </w:r>
    </w:p>
    <w:p w14:paraId="2B7A17F7" w14:textId="77777777" w:rsidR="00CF4446" w:rsidRPr="001B5022" w:rsidRDefault="00CF4446" w:rsidP="004741A1">
      <w:pPr>
        <w:pStyle w:val="Prrafodelista"/>
        <w:numPr>
          <w:ilvl w:val="0"/>
          <w:numId w:val="15"/>
        </w:numPr>
        <w:spacing w:line="240" w:lineRule="auto"/>
        <w:jc w:val="both"/>
        <w:rPr>
          <w:rFonts w:eastAsia="Arial" w:cs="Arial"/>
          <w:bCs/>
          <w:lang w:eastAsia="es-CL"/>
        </w:rPr>
      </w:pPr>
      <w:r w:rsidRPr="001B5022">
        <w:rPr>
          <w:rFonts w:eastAsia="Arial" w:cs="Arial"/>
          <w:bCs/>
          <w:lang w:eastAsia="es-CL"/>
        </w:rPr>
        <w:t>Revisión de referencias de trabajos anteriores.</w:t>
      </w:r>
    </w:p>
    <w:p w14:paraId="05F63234" w14:textId="45579587" w:rsidR="00CF4446" w:rsidRPr="001B5022" w:rsidRDefault="00CF4446" w:rsidP="004741A1">
      <w:pPr>
        <w:pStyle w:val="Prrafodelista"/>
        <w:numPr>
          <w:ilvl w:val="0"/>
          <w:numId w:val="15"/>
        </w:numPr>
        <w:spacing w:line="240" w:lineRule="auto"/>
        <w:jc w:val="both"/>
        <w:rPr>
          <w:rFonts w:eastAsia="Arial" w:cs="Arial"/>
          <w:bCs/>
          <w:lang w:eastAsia="es-CL"/>
        </w:rPr>
      </w:pPr>
      <w:r w:rsidRPr="001B5022">
        <w:rPr>
          <w:rFonts w:eastAsia="Arial" w:cs="Arial"/>
          <w:bCs/>
          <w:lang w:eastAsia="es-CL"/>
        </w:rPr>
        <w:t xml:space="preserve">Entrevista personal, que será realizada por la comisión evaluadora, integrada por el </w:t>
      </w:r>
      <w:r w:rsidR="00057F46" w:rsidRPr="001B5022">
        <w:t>jefe de Depto. Operaciones y Emergencias</w:t>
      </w:r>
      <w:r w:rsidRPr="001B5022">
        <w:rPr>
          <w:rFonts w:eastAsia="Arial" w:cs="Arial"/>
          <w:bCs/>
          <w:lang w:eastAsia="es-CL"/>
        </w:rPr>
        <w:t xml:space="preserve">, el </w:t>
      </w:r>
      <w:r w:rsidR="00057F46" w:rsidRPr="001B5022">
        <w:rPr>
          <w:rFonts w:eastAsia="Arial" w:cs="Arial"/>
          <w:bCs/>
          <w:lang w:eastAsia="es-CL"/>
        </w:rPr>
        <w:t>secretario ejecutivo</w:t>
      </w:r>
      <w:r w:rsidRPr="001B5022">
        <w:rPr>
          <w:rFonts w:eastAsia="Arial" w:cs="Arial"/>
          <w:bCs/>
          <w:lang w:eastAsia="es-CL"/>
        </w:rPr>
        <w:t xml:space="preserve">, </w:t>
      </w:r>
      <w:r w:rsidR="00057F46" w:rsidRPr="001B5022">
        <w:rPr>
          <w:rFonts w:eastAsia="Arial" w:cs="Arial"/>
          <w:bCs/>
          <w:lang w:eastAsia="es-CL"/>
        </w:rPr>
        <w:t>jefe Guardaparque</w:t>
      </w:r>
      <w:r w:rsidRPr="001B5022">
        <w:rPr>
          <w:rFonts w:eastAsia="Arial" w:cs="Arial"/>
          <w:bCs/>
          <w:lang w:eastAsia="es-CL"/>
        </w:rPr>
        <w:t xml:space="preserve"> y Capital Humano en su calidad de Ejecutor.</w:t>
      </w:r>
    </w:p>
    <w:p w14:paraId="26D4F059" w14:textId="409B9997" w:rsidR="00AD0620" w:rsidRPr="001B5022" w:rsidRDefault="00CF4446" w:rsidP="004741A1">
      <w:pPr>
        <w:spacing w:line="240" w:lineRule="auto"/>
        <w:jc w:val="both"/>
        <w:rPr>
          <w:rFonts w:eastAsia="Arial" w:cs="Arial"/>
          <w:b/>
          <w:lang w:eastAsia="es-CL"/>
        </w:rPr>
      </w:pPr>
      <w:r w:rsidRPr="001B5022">
        <w:rPr>
          <w:rFonts w:eastAsia="Arial" w:cs="Arial"/>
          <w:b/>
          <w:lang w:eastAsia="es-CL"/>
        </w:rPr>
        <w:t>ETAPAS DEL PROCESO:</w:t>
      </w:r>
    </w:p>
    <w:tbl>
      <w:tblPr>
        <w:tblStyle w:val="Tablaconcuadrcula"/>
        <w:tblW w:w="0" w:type="auto"/>
        <w:tblInd w:w="0" w:type="dxa"/>
        <w:tblLook w:val="04A0" w:firstRow="1" w:lastRow="0" w:firstColumn="1" w:lastColumn="0" w:noHBand="0" w:noVBand="1"/>
      </w:tblPr>
      <w:tblGrid>
        <w:gridCol w:w="4414"/>
        <w:gridCol w:w="4414"/>
      </w:tblGrid>
      <w:tr w:rsidR="00AD0620" w:rsidRPr="001B5022" w14:paraId="40751314" w14:textId="77777777" w:rsidTr="00BC2D91">
        <w:trPr>
          <w:trHeight w:val="186"/>
        </w:trPr>
        <w:tc>
          <w:tcPr>
            <w:tcW w:w="4414" w:type="dxa"/>
            <w:vAlign w:val="center"/>
          </w:tcPr>
          <w:p w14:paraId="457B55F0" w14:textId="52EE1D4D" w:rsidR="00AD0620" w:rsidRPr="001B5022" w:rsidRDefault="00AD0620" w:rsidP="004741A1">
            <w:pPr>
              <w:spacing w:line="240" w:lineRule="auto"/>
              <w:jc w:val="both"/>
              <w:rPr>
                <w:rFonts w:eastAsia="Arial" w:cs="Arial"/>
                <w:b/>
                <w:lang w:eastAsia="es-CL"/>
              </w:rPr>
            </w:pPr>
            <w:r w:rsidRPr="001B5022">
              <w:rPr>
                <w:rFonts w:eastAsia="Arial" w:cs="Arial"/>
                <w:b/>
                <w:lang w:eastAsia="es-CL"/>
              </w:rPr>
              <w:t>Etapa</w:t>
            </w:r>
          </w:p>
        </w:tc>
        <w:tc>
          <w:tcPr>
            <w:tcW w:w="4414" w:type="dxa"/>
            <w:vAlign w:val="center"/>
          </w:tcPr>
          <w:p w14:paraId="279CABBC" w14:textId="5BA7A07A" w:rsidR="00AD0620" w:rsidRPr="001B5022" w:rsidRDefault="00AD0620" w:rsidP="004741A1">
            <w:pPr>
              <w:spacing w:line="240" w:lineRule="auto"/>
              <w:jc w:val="both"/>
              <w:rPr>
                <w:rFonts w:eastAsia="Arial" w:cs="Arial"/>
                <w:b/>
                <w:lang w:eastAsia="es-CL"/>
              </w:rPr>
            </w:pPr>
            <w:r w:rsidRPr="001B5022">
              <w:rPr>
                <w:rFonts w:eastAsia="Arial" w:cs="Arial"/>
                <w:b/>
                <w:lang w:eastAsia="es-CL"/>
              </w:rPr>
              <w:t>Fecha</w:t>
            </w:r>
          </w:p>
        </w:tc>
      </w:tr>
      <w:tr w:rsidR="00AD0620" w:rsidRPr="001B5022" w14:paraId="5310C014" w14:textId="77777777" w:rsidTr="00BC2D91">
        <w:trPr>
          <w:trHeight w:val="611"/>
        </w:trPr>
        <w:tc>
          <w:tcPr>
            <w:tcW w:w="4414" w:type="dxa"/>
            <w:vAlign w:val="center"/>
          </w:tcPr>
          <w:p w14:paraId="32D32F05" w14:textId="153B4E9B" w:rsidR="00AD0620" w:rsidRPr="001B5022" w:rsidRDefault="00AD0620" w:rsidP="004741A1">
            <w:pPr>
              <w:spacing w:line="240" w:lineRule="auto"/>
              <w:jc w:val="both"/>
              <w:rPr>
                <w:rFonts w:eastAsia="Arial" w:cs="Arial"/>
                <w:b/>
                <w:lang w:eastAsia="es-CL"/>
              </w:rPr>
            </w:pPr>
            <w:r w:rsidRPr="001B5022">
              <w:rPr>
                <w:rFonts w:eastAsia="Arial" w:cs="Arial"/>
                <w:bCs/>
                <w:lang w:eastAsia="es-CL"/>
              </w:rPr>
              <w:t>Convocatoria y difusión</w:t>
            </w:r>
          </w:p>
        </w:tc>
        <w:tc>
          <w:tcPr>
            <w:tcW w:w="4414" w:type="dxa"/>
            <w:vAlign w:val="center"/>
          </w:tcPr>
          <w:p w14:paraId="6ABF9700" w14:textId="1EA941A9" w:rsidR="00AD0620" w:rsidRPr="001B5022" w:rsidRDefault="00057F46" w:rsidP="004741A1">
            <w:pPr>
              <w:spacing w:line="240" w:lineRule="auto"/>
              <w:jc w:val="both"/>
              <w:rPr>
                <w:rFonts w:eastAsia="Arial" w:cs="Arial"/>
                <w:b/>
                <w:lang w:eastAsia="es-CL"/>
              </w:rPr>
            </w:pPr>
            <w:r w:rsidRPr="001B5022">
              <w:rPr>
                <w:rFonts w:eastAsia="Arial" w:cs="Arial"/>
                <w:bCs/>
                <w:lang w:eastAsia="es-CL"/>
              </w:rPr>
              <w:t xml:space="preserve">23 </w:t>
            </w:r>
            <w:r w:rsidR="00AD0620" w:rsidRPr="001B5022">
              <w:rPr>
                <w:rFonts w:eastAsia="Arial" w:cs="Arial"/>
                <w:bCs/>
                <w:lang w:eastAsia="es-CL"/>
              </w:rPr>
              <w:t xml:space="preserve">de </w:t>
            </w:r>
            <w:r w:rsidRPr="001B5022">
              <w:rPr>
                <w:rFonts w:eastAsia="Arial" w:cs="Arial"/>
                <w:bCs/>
                <w:lang w:eastAsia="es-CL"/>
              </w:rPr>
              <w:t>octubre</w:t>
            </w:r>
            <w:r w:rsidR="00AD0620" w:rsidRPr="001B5022">
              <w:rPr>
                <w:rFonts w:eastAsia="Arial" w:cs="Arial"/>
                <w:bCs/>
                <w:lang w:eastAsia="es-CL"/>
              </w:rPr>
              <w:t xml:space="preserve"> - </w:t>
            </w:r>
            <w:r w:rsidR="00DF24FF">
              <w:rPr>
                <w:rFonts w:eastAsia="Arial" w:cs="Arial"/>
                <w:bCs/>
                <w:lang w:eastAsia="es-CL"/>
              </w:rPr>
              <w:t>3</w:t>
            </w:r>
            <w:r w:rsidRPr="001B5022">
              <w:rPr>
                <w:rFonts w:eastAsia="Arial" w:cs="Arial"/>
                <w:bCs/>
                <w:lang w:eastAsia="es-CL"/>
              </w:rPr>
              <w:t>1</w:t>
            </w:r>
            <w:r w:rsidR="00AD0620" w:rsidRPr="001B5022">
              <w:rPr>
                <w:rFonts w:eastAsia="Arial" w:cs="Arial"/>
                <w:bCs/>
                <w:lang w:eastAsia="es-CL"/>
              </w:rPr>
              <w:t xml:space="preserve"> de </w:t>
            </w:r>
            <w:r w:rsidRPr="001B5022">
              <w:rPr>
                <w:rFonts w:eastAsia="Arial" w:cs="Arial"/>
                <w:bCs/>
                <w:lang w:eastAsia="es-CL"/>
              </w:rPr>
              <w:t>octubre</w:t>
            </w:r>
            <w:r w:rsidR="00AD0620" w:rsidRPr="001B5022">
              <w:rPr>
                <w:rFonts w:eastAsia="Arial" w:cs="Arial"/>
                <w:bCs/>
                <w:lang w:eastAsia="es-CL"/>
              </w:rPr>
              <w:t xml:space="preserve"> de 2024 hasta las 23:59 horas.</w:t>
            </w:r>
          </w:p>
        </w:tc>
      </w:tr>
      <w:tr w:rsidR="00AD0620" w:rsidRPr="001B5022" w14:paraId="12B4BA38" w14:textId="77777777" w:rsidTr="00BC2D91">
        <w:tc>
          <w:tcPr>
            <w:tcW w:w="4414" w:type="dxa"/>
            <w:vAlign w:val="center"/>
          </w:tcPr>
          <w:p w14:paraId="44A59A61" w14:textId="44555115" w:rsidR="00AD0620" w:rsidRPr="001B5022" w:rsidRDefault="00AD0620" w:rsidP="004741A1">
            <w:pPr>
              <w:spacing w:line="240" w:lineRule="auto"/>
              <w:jc w:val="both"/>
              <w:rPr>
                <w:rFonts w:eastAsia="Arial" w:cs="Arial"/>
                <w:b/>
                <w:lang w:eastAsia="es-CL"/>
              </w:rPr>
            </w:pPr>
            <w:r w:rsidRPr="001B5022">
              <w:rPr>
                <w:rFonts w:eastAsia="Arial" w:cs="Arial"/>
                <w:bCs/>
                <w:lang w:eastAsia="es-CL"/>
              </w:rPr>
              <w:t>Revisión curricular</w:t>
            </w:r>
          </w:p>
        </w:tc>
        <w:tc>
          <w:tcPr>
            <w:tcW w:w="4414" w:type="dxa"/>
            <w:vAlign w:val="center"/>
          </w:tcPr>
          <w:p w14:paraId="20205049" w14:textId="5E67B574" w:rsidR="00AD0620" w:rsidRPr="001B5022" w:rsidRDefault="00057F46" w:rsidP="004741A1">
            <w:pPr>
              <w:spacing w:line="240" w:lineRule="auto"/>
              <w:jc w:val="both"/>
              <w:rPr>
                <w:rFonts w:eastAsia="Arial" w:cs="Arial"/>
                <w:b/>
                <w:lang w:eastAsia="es-CL"/>
              </w:rPr>
            </w:pPr>
            <w:r w:rsidRPr="001B5022">
              <w:rPr>
                <w:rFonts w:eastAsia="Arial" w:cs="Arial"/>
                <w:bCs/>
                <w:lang w:eastAsia="es-CL"/>
              </w:rPr>
              <w:t>01</w:t>
            </w:r>
            <w:r w:rsidR="00AD0620" w:rsidRPr="001B5022">
              <w:rPr>
                <w:rFonts w:eastAsia="Arial" w:cs="Arial"/>
                <w:bCs/>
                <w:lang w:eastAsia="es-CL"/>
              </w:rPr>
              <w:t xml:space="preserve"> - </w:t>
            </w:r>
            <w:r w:rsidRPr="001B5022">
              <w:rPr>
                <w:rFonts w:eastAsia="Arial" w:cs="Arial"/>
                <w:bCs/>
                <w:lang w:eastAsia="es-CL"/>
              </w:rPr>
              <w:t>08</w:t>
            </w:r>
            <w:r w:rsidR="00AD0620" w:rsidRPr="001B5022">
              <w:rPr>
                <w:rFonts w:eastAsia="Arial" w:cs="Arial"/>
                <w:bCs/>
                <w:lang w:eastAsia="es-CL"/>
              </w:rPr>
              <w:t xml:space="preserve"> de </w:t>
            </w:r>
            <w:r w:rsidRPr="001B5022">
              <w:rPr>
                <w:rFonts w:eastAsia="Arial" w:cs="Arial"/>
                <w:bCs/>
                <w:lang w:eastAsia="es-CL"/>
              </w:rPr>
              <w:t>noviembre</w:t>
            </w:r>
            <w:r w:rsidR="00AD0620" w:rsidRPr="001B5022">
              <w:rPr>
                <w:rFonts w:eastAsia="Arial" w:cs="Arial"/>
                <w:bCs/>
                <w:lang w:eastAsia="es-CL"/>
              </w:rPr>
              <w:t xml:space="preserve"> de 2024.</w:t>
            </w:r>
          </w:p>
        </w:tc>
      </w:tr>
      <w:tr w:rsidR="00AD0620" w:rsidRPr="001B5022" w14:paraId="413EF869" w14:textId="77777777" w:rsidTr="00BC2D91">
        <w:tc>
          <w:tcPr>
            <w:tcW w:w="4414" w:type="dxa"/>
            <w:vAlign w:val="center"/>
          </w:tcPr>
          <w:p w14:paraId="3A58A493" w14:textId="50329C1B" w:rsidR="00AD0620" w:rsidRPr="001B5022" w:rsidRDefault="00AD0620" w:rsidP="004741A1">
            <w:pPr>
              <w:spacing w:line="240" w:lineRule="auto"/>
              <w:jc w:val="both"/>
              <w:rPr>
                <w:rFonts w:eastAsia="Arial" w:cs="Arial"/>
                <w:b/>
                <w:lang w:eastAsia="es-CL"/>
              </w:rPr>
            </w:pPr>
            <w:r w:rsidRPr="001B5022">
              <w:rPr>
                <w:rFonts w:eastAsia="Arial" w:cs="Arial"/>
                <w:bCs/>
                <w:lang w:val="pt-BR" w:eastAsia="es-CL"/>
              </w:rPr>
              <w:t xml:space="preserve">Correo </w:t>
            </w:r>
            <w:r w:rsidR="00BC2D91" w:rsidRPr="001B5022">
              <w:rPr>
                <w:rFonts w:eastAsia="Arial" w:cs="Arial"/>
                <w:bCs/>
                <w:lang w:val="pt-BR" w:eastAsia="es-CL"/>
              </w:rPr>
              <w:t>selecionados</w:t>
            </w:r>
          </w:p>
        </w:tc>
        <w:tc>
          <w:tcPr>
            <w:tcW w:w="4414" w:type="dxa"/>
            <w:vAlign w:val="center"/>
          </w:tcPr>
          <w:p w14:paraId="75AE7803" w14:textId="1317654D" w:rsidR="00AD0620" w:rsidRPr="001B5022" w:rsidRDefault="00057F46" w:rsidP="004741A1">
            <w:pPr>
              <w:spacing w:line="240" w:lineRule="auto"/>
              <w:jc w:val="both"/>
              <w:rPr>
                <w:rFonts w:eastAsia="Arial" w:cs="Arial"/>
                <w:b/>
                <w:lang w:eastAsia="es-CL"/>
              </w:rPr>
            </w:pPr>
            <w:r w:rsidRPr="001B5022">
              <w:rPr>
                <w:rFonts w:eastAsia="Arial" w:cs="Arial"/>
                <w:bCs/>
                <w:lang w:val="pt-BR" w:eastAsia="es-CL"/>
              </w:rPr>
              <w:t>12</w:t>
            </w:r>
            <w:r w:rsidR="00AD0620" w:rsidRPr="001B5022">
              <w:rPr>
                <w:rFonts w:eastAsia="Arial" w:cs="Arial"/>
                <w:bCs/>
                <w:lang w:val="pt-BR" w:eastAsia="es-CL"/>
              </w:rPr>
              <w:t xml:space="preserve"> de </w:t>
            </w:r>
            <w:r w:rsidRPr="001B5022">
              <w:rPr>
                <w:rFonts w:eastAsia="Arial" w:cs="Arial"/>
                <w:bCs/>
                <w:lang w:val="pt-BR" w:eastAsia="es-CL"/>
              </w:rPr>
              <w:t>noviembre</w:t>
            </w:r>
            <w:r w:rsidR="00AD0620" w:rsidRPr="001B5022">
              <w:rPr>
                <w:rFonts w:eastAsia="Arial" w:cs="Arial"/>
                <w:bCs/>
                <w:lang w:val="pt-BR" w:eastAsia="es-CL"/>
              </w:rPr>
              <w:t xml:space="preserve"> de 2024.</w:t>
            </w:r>
          </w:p>
        </w:tc>
      </w:tr>
      <w:tr w:rsidR="00AD0620" w:rsidRPr="001B5022" w14:paraId="5F3382DB" w14:textId="77777777" w:rsidTr="00BC2D91">
        <w:tc>
          <w:tcPr>
            <w:tcW w:w="4414" w:type="dxa"/>
            <w:vAlign w:val="center"/>
          </w:tcPr>
          <w:p w14:paraId="27CCAE96" w14:textId="26561B8E" w:rsidR="00AD0620" w:rsidRPr="001B5022" w:rsidRDefault="00AD0620" w:rsidP="004741A1">
            <w:pPr>
              <w:spacing w:line="240" w:lineRule="auto"/>
              <w:jc w:val="both"/>
              <w:rPr>
                <w:rFonts w:eastAsia="Arial" w:cs="Arial"/>
                <w:b/>
                <w:lang w:eastAsia="es-CL"/>
              </w:rPr>
            </w:pPr>
            <w:r w:rsidRPr="001B5022">
              <w:rPr>
                <w:rFonts w:eastAsia="Arial" w:cs="Arial"/>
                <w:bCs/>
                <w:lang w:val="pt-BR" w:eastAsia="es-CL"/>
              </w:rPr>
              <w:t>Entrevista laboral</w:t>
            </w:r>
          </w:p>
        </w:tc>
        <w:tc>
          <w:tcPr>
            <w:tcW w:w="4414" w:type="dxa"/>
            <w:vAlign w:val="center"/>
          </w:tcPr>
          <w:p w14:paraId="72526D2E" w14:textId="49845CB9" w:rsidR="00AD0620" w:rsidRPr="001B5022" w:rsidRDefault="00057F46" w:rsidP="004741A1">
            <w:pPr>
              <w:spacing w:line="240" w:lineRule="auto"/>
              <w:jc w:val="both"/>
              <w:rPr>
                <w:rFonts w:eastAsia="Arial" w:cs="Arial"/>
                <w:b/>
                <w:lang w:eastAsia="es-CL"/>
              </w:rPr>
            </w:pPr>
            <w:r w:rsidRPr="001B5022">
              <w:rPr>
                <w:rFonts w:eastAsia="Arial" w:cs="Arial"/>
                <w:bCs/>
                <w:lang w:val="pt-BR" w:eastAsia="es-CL"/>
              </w:rPr>
              <w:t xml:space="preserve">14 y 15 </w:t>
            </w:r>
            <w:r w:rsidR="00AD0620" w:rsidRPr="001B5022">
              <w:rPr>
                <w:rFonts w:eastAsia="Arial" w:cs="Arial"/>
                <w:bCs/>
                <w:lang w:val="pt-BR" w:eastAsia="es-CL"/>
              </w:rPr>
              <w:t xml:space="preserve">de </w:t>
            </w:r>
            <w:r w:rsidRPr="001B5022">
              <w:rPr>
                <w:rFonts w:eastAsia="Arial" w:cs="Arial"/>
                <w:bCs/>
                <w:lang w:val="pt-BR" w:eastAsia="es-CL"/>
              </w:rPr>
              <w:t>noviembre</w:t>
            </w:r>
            <w:r w:rsidR="00AD0620" w:rsidRPr="001B5022">
              <w:rPr>
                <w:rFonts w:eastAsia="Arial" w:cs="Arial"/>
                <w:bCs/>
                <w:lang w:val="pt-BR" w:eastAsia="es-CL"/>
              </w:rPr>
              <w:t xml:space="preserve"> de 2024.</w:t>
            </w:r>
          </w:p>
        </w:tc>
      </w:tr>
      <w:tr w:rsidR="00AD0620" w:rsidRPr="001B5022" w14:paraId="745E9871" w14:textId="77777777" w:rsidTr="00BC2D91">
        <w:tc>
          <w:tcPr>
            <w:tcW w:w="4414" w:type="dxa"/>
            <w:vAlign w:val="center"/>
          </w:tcPr>
          <w:p w14:paraId="56300338" w14:textId="68275BE6" w:rsidR="00AD0620" w:rsidRPr="001B5022" w:rsidRDefault="00AD0620" w:rsidP="004741A1">
            <w:pPr>
              <w:spacing w:line="240" w:lineRule="auto"/>
              <w:jc w:val="both"/>
              <w:rPr>
                <w:rFonts w:eastAsia="Arial" w:cs="Arial"/>
                <w:b/>
                <w:lang w:eastAsia="es-CL"/>
              </w:rPr>
            </w:pPr>
            <w:r w:rsidRPr="001B5022">
              <w:rPr>
                <w:rFonts w:eastAsia="Arial" w:cs="Arial"/>
                <w:bCs/>
                <w:lang w:eastAsia="es-CL"/>
              </w:rPr>
              <w:t>Inicio de funciones</w:t>
            </w:r>
          </w:p>
        </w:tc>
        <w:tc>
          <w:tcPr>
            <w:tcW w:w="4414" w:type="dxa"/>
            <w:vAlign w:val="center"/>
          </w:tcPr>
          <w:p w14:paraId="0AF85842" w14:textId="6F9F8FE4" w:rsidR="00AD0620" w:rsidRPr="001B5022" w:rsidRDefault="00057F46" w:rsidP="004741A1">
            <w:pPr>
              <w:spacing w:line="240" w:lineRule="auto"/>
              <w:jc w:val="both"/>
              <w:rPr>
                <w:rFonts w:eastAsia="Arial" w:cs="Arial"/>
                <w:b/>
                <w:lang w:eastAsia="es-CL"/>
              </w:rPr>
            </w:pPr>
            <w:r w:rsidRPr="001B5022">
              <w:rPr>
                <w:rFonts w:eastAsia="Arial" w:cs="Arial"/>
                <w:bCs/>
                <w:lang w:eastAsia="es-CL"/>
              </w:rPr>
              <w:t>25</w:t>
            </w:r>
            <w:r w:rsidR="00AD0620" w:rsidRPr="001B5022">
              <w:rPr>
                <w:rFonts w:eastAsia="Arial" w:cs="Arial"/>
                <w:bCs/>
                <w:lang w:eastAsia="es-CL"/>
              </w:rPr>
              <w:t xml:space="preserve"> de </w:t>
            </w:r>
            <w:r w:rsidRPr="001B5022">
              <w:rPr>
                <w:rFonts w:eastAsia="Arial" w:cs="Arial"/>
                <w:bCs/>
                <w:lang w:eastAsia="es-CL"/>
              </w:rPr>
              <w:t>noviembre</w:t>
            </w:r>
            <w:r w:rsidR="00AD0620" w:rsidRPr="001B5022">
              <w:rPr>
                <w:rFonts w:eastAsia="Arial" w:cs="Arial"/>
                <w:bCs/>
                <w:lang w:eastAsia="es-CL"/>
              </w:rPr>
              <w:t xml:space="preserve"> de 2024.</w:t>
            </w:r>
          </w:p>
        </w:tc>
      </w:tr>
    </w:tbl>
    <w:p w14:paraId="7C834E9E" w14:textId="77777777" w:rsidR="00BC2D91" w:rsidRPr="001B5022" w:rsidRDefault="00BC2D91" w:rsidP="004741A1">
      <w:pPr>
        <w:spacing w:line="240" w:lineRule="auto"/>
        <w:jc w:val="both"/>
        <w:rPr>
          <w:rFonts w:eastAsia="Arial" w:cs="Arial"/>
          <w:bCs/>
          <w:lang w:eastAsia="es-CL"/>
        </w:rPr>
      </w:pPr>
    </w:p>
    <w:p w14:paraId="2F893B6E" w14:textId="2C601145" w:rsidR="00CF4446" w:rsidRPr="001B5022" w:rsidRDefault="00CF4446" w:rsidP="004741A1">
      <w:pPr>
        <w:spacing w:line="240" w:lineRule="auto"/>
        <w:jc w:val="both"/>
        <w:rPr>
          <w:rFonts w:eastAsia="Arial" w:cs="Arial"/>
          <w:bCs/>
          <w:lang w:eastAsia="es-CL"/>
        </w:rPr>
      </w:pPr>
      <w:r w:rsidRPr="001B5022">
        <w:rPr>
          <w:rFonts w:eastAsia="Arial" w:cs="Arial"/>
          <w:bCs/>
          <w:lang w:eastAsia="es-CL"/>
        </w:rPr>
        <w:t>A la fecha de cierre de la recepción de las postulaciones al proceso de selección, las personas interesadas deberán haber acreditado por completo todos sus antecedentes y requisitos solicitados. Los postulantes son responsables de la completitud y veracidad de la información que presentan. La presentación de documentos de postulación incompletos, alterados y/o la no presentación de algún antecedente que respalde el cumplimiento de los requisitos dejará sin efecto automáticamente la postulación.</w:t>
      </w:r>
    </w:p>
    <w:p w14:paraId="3EB9BF8E" w14:textId="77777777" w:rsidR="00CF4446" w:rsidRPr="001B5022" w:rsidRDefault="00CF4446" w:rsidP="004741A1">
      <w:pPr>
        <w:spacing w:line="240" w:lineRule="auto"/>
        <w:jc w:val="both"/>
        <w:rPr>
          <w:rFonts w:eastAsia="Arial" w:cs="Arial"/>
          <w:bCs/>
          <w:lang w:eastAsia="es-CL"/>
        </w:rPr>
      </w:pPr>
      <w:r w:rsidRPr="001B5022">
        <w:rPr>
          <w:rFonts w:eastAsia="Arial" w:cs="Arial"/>
          <w:bCs/>
          <w:lang w:eastAsia="es-CL"/>
        </w:rPr>
        <w:t>Las etapas del proceso de selección son sucesivas y excluyentes entre ellas. Estas etapas pueden tener algunas variaciones dependiendo del proceso y las necesidades de la institución. La no presentación a cualquier etapa, una vez citado(a), imposibilitará al postulante de seguir adelante en el proceso.</w:t>
      </w:r>
    </w:p>
    <w:p w14:paraId="743BD354" w14:textId="546BF956" w:rsidR="00BA3F04" w:rsidRPr="001B5022" w:rsidRDefault="00CF4446" w:rsidP="004741A1">
      <w:pPr>
        <w:spacing w:line="240" w:lineRule="auto"/>
        <w:jc w:val="both"/>
        <w:rPr>
          <w:rFonts w:eastAsia="Arial" w:cs="Arial"/>
          <w:bCs/>
          <w:lang w:eastAsia="es-CL"/>
        </w:rPr>
      </w:pPr>
      <w:r w:rsidRPr="001B5022">
        <w:rPr>
          <w:rFonts w:eastAsia="Arial" w:cs="Arial"/>
          <w:bCs/>
          <w:lang w:eastAsia="es-CL"/>
        </w:rPr>
        <w:t>Asimismo, la autoridad competente tendrá la facultad para declarar “Desierto” este proceso por falta de postulantes idóneos para el cargo, como también de declararlo “Nulo” o “Sin efecto” por razones de fuerza mayor. Las fechas publicadas son solo referenciales. Sin perjuicio de lo anterior, la autoridad competente podrá modificar los plazos contenidos en la publicación por razones de fuerza mayor, sin que tengan la obligación de informar sus fundamentos.</w:t>
      </w:r>
    </w:p>
    <w:sectPr w:rsidR="00BA3F04" w:rsidRPr="001B502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2BA0A" w14:textId="77777777" w:rsidR="007832EC" w:rsidRDefault="007832EC" w:rsidP="00101BB3">
      <w:pPr>
        <w:spacing w:after="0" w:line="240" w:lineRule="auto"/>
      </w:pPr>
      <w:r>
        <w:separator/>
      </w:r>
    </w:p>
  </w:endnote>
  <w:endnote w:type="continuationSeparator" w:id="0">
    <w:p w14:paraId="678CC375" w14:textId="77777777" w:rsidR="007832EC" w:rsidRDefault="007832EC" w:rsidP="0010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3CEE4" w14:textId="77777777" w:rsidR="00181BA9" w:rsidRPr="00181BA9" w:rsidRDefault="00181BA9">
    <w:pPr>
      <w:tabs>
        <w:tab w:val="center" w:pos="4550"/>
        <w:tab w:val="left" w:pos="5818"/>
      </w:tabs>
      <w:ind w:right="260"/>
      <w:jc w:val="right"/>
      <w:rPr>
        <w:rFonts w:ascii="Century Gothic" w:hAnsi="Century Gothic"/>
        <w:sz w:val="20"/>
        <w:szCs w:val="20"/>
      </w:rPr>
    </w:pPr>
    <w:r w:rsidRPr="00181BA9">
      <w:rPr>
        <w:rFonts w:ascii="Century Gothic" w:hAnsi="Century Gothic"/>
        <w:spacing w:val="60"/>
        <w:sz w:val="20"/>
        <w:szCs w:val="20"/>
        <w:lang w:val="es-ES"/>
      </w:rPr>
      <w:t>Página</w:t>
    </w:r>
    <w:r w:rsidRPr="00181BA9">
      <w:rPr>
        <w:rFonts w:ascii="Century Gothic" w:hAnsi="Century Gothic"/>
        <w:sz w:val="20"/>
        <w:szCs w:val="20"/>
        <w:lang w:val="es-ES"/>
      </w:rPr>
      <w:t xml:space="preserve"> </w:t>
    </w:r>
    <w:r w:rsidRPr="00181BA9">
      <w:rPr>
        <w:rFonts w:ascii="Century Gothic" w:hAnsi="Century Gothic"/>
        <w:sz w:val="20"/>
        <w:szCs w:val="20"/>
      </w:rPr>
      <w:fldChar w:fldCharType="begin"/>
    </w:r>
    <w:r w:rsidRPr="00181BA9">
      <w:rPr>
        <w:rFonts w:ascii="Century Gothic" w:hAnsi="Century Gothic"/>
        <w:sz w:val="20"/>
        <w:szCs w:val="20"/>
      </w:rPr>
      <w:instrText>PAGE   \* MERGEFORMAT</w:instrText>
    </w:r>
    <w:r w:rsidRPr="00181BA9">
      <w:rPr>
        <w:rFonts w:ascii="Century Gothic" w:hAnsi="Century Gothic"/>
        <w:sz w:val="20"/>
        <w:szCs w:val="20"/>
      </w:rPr>
      <w:fldChar w:fldCharType="separate"/>
    </w:r>
    <w:r w:rsidRPr="00181BA9">
      <w:rPr>
        <w:rFonts w:ascii="Century Gothic" w:hAnsi="Century Gothic"/>
        <w:sz w:val="20"/>
        <w:szCs w:val="20"/>
        <w:lang w:val="es-ES"/>
      </w:rPr>
      <w:t>1</w:t>
    </w:r>
    <w:r w:rsidRPr="00181BA9">
      <w:rPr>
        <w:rFonts w:ascii="Century Gothic" w:hAnsi="Century Gothic"/>
        <w:sz w:val="20"/>
        <w:szCs w:val="20"/>
      </w:rPr>
      <w:fldChar w:fldCharType="end"/>
    </w:r>
    <w:r w:rsidRPr="00181BA9">
      <w:rPr>
        <w:rFonts w:ascii="Century Gothic" w:hAnsi="Century Gothic"/>
        <w:sz w:val="20"/>
        <w:szCs w:val="20"/>
        <w:lang w:val="es-ES"/>
      </w:rPr>
      <w:t xml:space="preserve"> | </w:t>
    </w:r>
    <w:r w:rsidRPr="00181BA9">
      <w:rPr>
        <w:rFonts w:ascii="Century Gothic" w:hAnsi="Century Gothic"/>
        <w:sz w:val="20"/>
        <w:szCs w:val="20"/>
      </w:rPr>
      <w:fldChar w:fldCharType="begin"/>
    </w:r>
    <w:r w:rsidRPr="00181BA9">
      <w:rPr>
        <w:rFonts w:ascii="Century Gothic" w:hAnsi="Century Gothic"/>
        <w:sz w:val="20"/>
        <w:szCs w:val="20"/>
      </w:rPr>
      <w:instrText>NUMPAGES  \* Arabic  \* MERGEFORMAT</w:instrText>
    </w:r>
    <w:r w:rsidRPr="00181BA9">
      <w:rPr>
        <w:rFonts w:ascii="Century Gothic" w:hAnsi="Century Gothic"/>
        <w:sz w:val="20"/>
        <w:szCs w:val="20"/>
      </w:rPr>
      <w:fldChar w:fldCharType="separate"/>
    </w:r>
    <w:r w:rsidRPr="00181BA9">
      <w:rPr>
        <w:rFonts w:ascii="Century Gothic" w:hAnsi="Century Gothic"/>
        <w:sz w:val="20"/>
        <w:szCs w:val="20"/>
        <w:lang w:val="es-ES"/>
      </w:rPr>
      <w:t>1</w:t>
    </w:r>
    <w:r w:rsidRPr="00181BA9">
      <w:rPr>
        <w:rFonts w:ascii="Century Gothic" w:hAnsi="Century Gothic"/>
        <w:sz w:val="20"/>
        <w:szCs w:val="20"/>
      </w:rPr>
      <w:fldChar w:fldCharType="end"/>
    </w:r>
  </w:p>
  <w:p w14:paraId="424CFCCA" w14:textId="77777777" w:rsidR="00181BA9" w:rsidRDefault="00181B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117FE" w14:textId="77777777" w:rsidR="007832EC" w:rsidRDefault="007832EC" w:rsidP="00101BB3">
      <w:pPr>
        <w:spacing w:after="0" w:line="240" w:lineRule="auto"/>
      </w:pPr>
      <w:r>
        <w:separator/>
      </w:r>
    </w:p>
  </w:footnote>
  <w:footnote w:type="continuationSeparator" w:id="0">
    <w:p w14:paraId="715A68D7" w14:textId="77777777" w:rsidR="007832EC" w:rsidRDefault="007832EC" w:rsidP="00101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F0542" w14:textId="38B61397" w:rsidR="00181BA9" w:rsidRDefault="00181BA9">
    <w:pPr>
      <w:pStyle w:val="Encabezado"/>
    </w:pPr>
    <w:r>
      <w:rPr>
        <w:noProof/>
        <w14:ligatures w14:val="standardContextual"/>
      </w:rPr>
      <w:drawing>
        <wp:anchor distT="0" distB="0" distL="114300" distR="114300" simplePos="0" relativeHeight="251658240" behindDoc="1" locked="0" layoutInCell="1" allowOverlap="1" wp14:anchorId="25C680EA" wp14:editId="43B13A23">
          <wp:simplePos x="0" y="0"/>
          <wp:positionH relativeFrom="column">
            <wp:posOffset>-148119</wp:posOffset>
          </wp:positionH>
          <wp:positionV relativeFrom="paragraph">
            <wp:posOffset>-178251</wp:posOffset>
          </wp:positionV>
          <wp:extent cx="1507439" cy="725621"/>
          <wp:effectExtent l="0" t="0" r="0" b="0"/>
          <wp:wrapNone/>
          <wp:docPr id="2066217501"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17501" name="Imagen 3"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07439" cy="72562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00AFE"/>
    <w:multiLevelType w:val="hybridMultilevel"/>
    <w:tmpl w:val="C4D498B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6F72E8"/>
    <w:multiLevelType w:val="hybridMultilevel"/>
    <w:tmpl w:val="E8A8105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15:restartNumberingAfterBreak="0">
    <w:nsid w:val="1C797DDB"/>
    <w:multiLevelType w:val="hybridMultilevel"/>
    <w:tmpl w:val="0AE078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AA3785E"/>
    <w:multiLevelType w:val="hybridMultilevel"/>
    <w:tmpl w:val="6CF20F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F2C6899"/>
    <w:multiLevelType w:val="hybridMultilevel"/>
    <w:tmpl w:val="025612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38356E7"/>
    <w:multiLevelType w:val="hybridMultilevel"/>
    <w:tmpl w:val="855CC52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 w15:restartNumberingAfterBreak="0">
    <w:nsid w:val="580620F7"/>
    <w:multiLevelType w:val="hybridMultilevel"/>
    <w:tmpl w:val="B26A2A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5941E96"/>
    <w:multiLevelType w:val="hybridMultilevel"/>
    <w:tmpl w:val="4E50E7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7376EC0"/>
    <w:multiLevelType w:val="hybridMultilevel"/>
    <w:tmpl w:val="2244FA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A38310D"/>
    <w:multiLevelType w:val="hybridMultilevel"/>
    <w:tmpl w:val="0A0A5D0C"/>
    <w:lvl w:ilvl="0" w:tplc="1690EE80">
      <w:start w:val="1"/>
      <w:numFmt w:val="bullet"/>
      <w:lvlText w:val="•"/>
      <w:lvlJc w:val="left"/>
      <w:pPr>
        <w:tabs>
          <w:tab w:val="num" w:pos="720"/>
        </w:tabs>
        <w:ind w:left="720" w:hanging="360"/>
      </w:pPr>
      <w:rPr>
        <w:rFonts w:ascii="Times New Roman" w:hAnsi="Times New Roman" w:hint="default"/>
      </w:rPr>
    </w:lvl>
    <w:lvl w:ilvl="1" w:tplc="584489AC" w:tentative="1">
      <w:start w:val="1"/>
      <w:numFmt w:val="bullet"/>
      <w:lvlText w:val="•"/>
      <w:lvlJc w:val="left"/>
      <w:pPr>
        <w:tabs>
          <w:tab w:val="num" w:pos="1440"/>
        </w:tabs>
        <w:ind w:left="1440" w:hanging="360"/>
      </w:pPr>
      <w:rPr>
        <w:rFonts w:ascii="Times New Roman" w:hAnsi="Times New Roman" w:hint="default"/>
      </w:rPr>
    </w:lvl>
    <w:lvl w:ilvl="2" w:tplc="F2A2D7F6" w:tentative="1">
      <w:start w:val="1"/>
      <w:numFmt w:val="bullet"/>
      <w:lvlText w:val="•"/>
      <w:lvlJc w:val="left"/>
      <w:pPr>
        <w:tabs>
          <w:tab w:val="num" w:pos="2160"/>
        </w:tabs>
        <w:ind w:left="2160" w:hanging="360"/>
      </w:pPr>
      <w:rPr>
        <w:rFonts w:ascii="Times New Roman" w:hAnsi="Times New Roman" w:hint="default"/>
      </w:rPr>
    </w:lvl>
    <w:lvl w:ilvl="3" w:tplc="99A4A604" w:tentative="1">
      <w:start w:val="1"/>
      <w:numFmt w:val="bullet"/>
      <w:lvlText w:val="•"/>
      <w:lvlJc w:val="left"/>
      <w:pPr>
        <w:tabs>
          <w:tab w:val="num" w:pos="2880"/>
        </w:tabs>
        <w:ind w:left="2880" w:hanging="360"/>
      </w:pPr>
      <w:rPr>
        <w:rFonts w:ascii="Times New Roman" w:hAnsi="Times New Roman" w:hint="default"/>
      </w:rPr>
    </w:lvl>
    <w:lvl w:ilvl="4" w:tplc="94D07B56" w:tentative="1">
      <w:start w:val="1"/>
      <w:numFmt w:val="bullet"/>
      <w:lvlText w:val="•"/>
      <w:lvlJc w:val="left"/>
      <w:pPr>
        <w:tabs>
          <w:tab w:val="num" w:pos="3600"/>
        </w:tabs>
        <w:ind w:left="3600" w:hanging="360"/>
      </w:pPr>
      <w:rPr>
        <w:rFonts w:ascii="Times New Roman" w:hAnsi="Times New Roman" w:hint="default"/>
      </w:rPr>
    </w:lvl>
    <w:lvl w:ilvl="5" w:tplc="27A2B7A6" w:tentative="1">
      <w:start w:val="1"/>
      <w:numFmt w:val="bullet"/>
      <w:lvlText w:val="•"/>
      <w:lvlJc w:val="left"/>
      <w:pPr>
        <w:tabs>
          <w:tab w:val="num" w:pos="4320"/>
        </w:tabs>
        <w:ind w:left="4320" w:hanging="360"/>
      </w:pPr>
      <w:rPr>
        <w:rFonts w:ascii="Times New Roman" w:hAnsi="Times New Roman" w:hint="default"/>
      </w:rPr>
    </w:lvl>
    <w:lvl w:ilvl="6" w:tplc="D7F8DB26" w:tentative="1">
      <w:start w:val="1"/>
      <w:numFmt w:val="bullet"/>
      <w:lvlText w:val="•"/>
      <w:lvlJc w:val="left"/>
      <w:pPr>
        <w:tabs>
          <w:tab w:val="num" w:pos="5040"/>
        </w:tabs>
        <w:ind w:left="5040" w:hanging="360"/>
      </w:pPr>
      <w:rPr>
        <w:rFonts w:ascii="Times New Roman" w:hAnsi="Times New Roman" w:hint="default"/>
      </w:rPr>
    </w:lvl>
    <w:lvl w:ilvl="7" w:tplc="F4AE68C4" w:tentative="1">
      <w:start w:val="1"/>
      <w:numFmt w:val="bullet"/>
      <w:lvlText w:val="•"/>
      <w:lvlJc w:val="left"/>
      <w:pPr>
        <w:tabs>
          <w:tab w:val="num" w:pos="5760"/>
        </w:tabs>
        <w:ind w:left="5760" w:hanging="360"/>
      </w:pPr>
      <w:rPr>
        <w:rFonts w:ascii="Times New Roman" w:hAnsi="Times New Roman" w:hint="default"/>
      </w:rPr>
    </w:lvl>
    <w:lvl w:ilvl="8" w:tplc="ACE2E80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B654BE9"/>
    <w:multiLevelType w:val="hybridMultilevel"/>
    <w:tmpl w:val="CB88986A"/>
    <w:lvl w:ilvl="0" w:tplc="0409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1" w15:restartNumberingAfterBreak="0">
    <w:nsid w:val="724C2E43"/>
    <w:multiLevelType w:val="hybridMultilevel"/>
    <w:tmpl w:val="11AC78E6"/>
    <w:lvl w:ilvl="0" w:tplc="AD2628E0">
      <w:start w:val="1"/>
      <w:numFmt w:val="bullet"/>
      <w:lvlText w:val="•"/>
      <w:lvlJc w:val="left"/>
      <w:pPr>
        <w:tabs>
          <w:tab w:val="num" w:pos="720"/>
        </w:tabs>
        <w:ind w:left="720" w:hanging="360"/>
      </w:pPr>
      <w:rPr>
        <w:rFonts w:ascii="Times New Roman" w:hAnsi="Times New Roman" w:hint="default"/>
      </w:rPr>
    </w:lvl>
    <w:lvl w:ilvl="1" w:tplc="76E83C82" w:tentative="1">
      <w:start w:val="1"/>
      <w:numFmt w:val="bullet"/>
      <w:lvlText w:val="•"/>
      <w:lvlJc w:val="left"/>
      <w:pPr>
        <w:tabs>
          <w:tab w:val="num" w:pos="1440"/>
        </w:tabs>
        <w:ind w:left="1440" w:hanging="360"/>
      </w:pPr>
      <w:rPr>
        <w:rFonts w:ascii="Times New Roman" w:hAnsi="Times New Roman" w:hint="default"/>
      </w:rPr>
    </w:lvl>
    <w:lvl w:ilvl="2" w:tplc="A49C8A86" w:tentative="1">
      <w:start w:val="1"/>
      <w:numFmt w:val="bullet"/>
      <w:lvlText w:val="•"/>
      <w:lvlJc w:val="left"/>
      <w:pPr>
        <w:tabs>
          <w:tab w:val="num" w:pos="2160"/>
        </w:tabs>
        <w:ind w:left="2160" w:hanging="360"/>
      </w:pPr>
      <w:rPr>
        <w:rFonts w:ascii="Times New Roman" w:hAnsi="Times New Roman" w:hint="default"/>
      </w:rPr>
    </w:lvl>
    <w:lvl w:ilvl="3" w:tplc="C556195C" w:tentative="1">
      <w:start w:val="1"/>
      <w:numFmt w:val="bullet"/>
      <w:lvlText w:val="•"/>
      <w:lvlJc w:val="left"/>
      <w:pPr>
        <w:tabs>
          <w:tab w:val="num" w:pos="2880"/>
        </w:tabs>
        <w:ind w:left="2880" w:hanging="360"/>
      </w:pPr>
      <w:rPr>
        <w:rFonts w:ascii="Times New Roman" w:hAnsi="Times New Roman" w:hint="default"/>
      </w:rPr>
    </w:lvl>
    <w:lvl w:ilvl="4" w:tplc="4AE212B4" w:tentative="1">
      <w:start w:val="1"/>
      <w:numFmt w:val="bullet"/>
      <w:lvlText w:val="•"/>
      <w:lvlJc w:val="left"/>
      <w:pPr>
        <w:tabs>
          <w:tab w:val="num" w:pos="3600"/>
        </w:tabs>
        <w:ind w:left="3600" w:hanging="360"/>
      </w:pPr>
      <w:rPr>
        <w:rFonts w:ascii="Times New Roman" w:hAnsi="Times New Roman" w:hint="default"/>
      </w:rPr>
    </w:lvl>
    <w:lvl w:ilvl="5" w:tplc="05EC91E8" w:tentative="1">
      <w:start w:val="1"/>
      <w:numFmt w:val="bullet"/>
      <w:lvlText w:val="•"/>
      <w:lvlJc w:val="left"/>
      <w:pPr>
        <w:tabs>
          <w:tab w:val="num" w:pos="4320"/>
        </w:tabs>
        <w:ind w:left="4320" w:hanging="360"/>
      </w:pPr>
      <w:rPr>
        <w:rFonts w:ascii="Times New Roman" w:hAnsi="Times New Roman" w:hint="default"/>
      </w:rPr>
    </w:lvl>
    <w:lvl w:ilvl="6" w:tplc="159A23EC" w:tentative="1">
      <w:start w:val="1"/>
      <w:numFmt w:val="bullet"/>
      <w:lvlText w:val="•"/>
      <w:lvlJc w:val="left"/>
      <w:pPr>
        <w:tabs>
          <w:tab w:val="num" w:pos="5040"/>
        </w:tabs>
        <w:ind w:left="5040" w:hanging="360"/>
      </w:pPr>
      <w:rPr>
        <w:rFonts w:ascii="Times New Roman" w:hAnsi="Times New Roman" w:hint="default"/>
      </w:rPr>
    </w:lvl>
    <w:lvl w:ilvl="7" w:tplc="9DCABE14" w:tentative="1">
      <w:start w:val="1"/>
      <w:numFmt w:val="bullet"/>
      <w:lvlText w:val="•"/>
      <w:lvlJc w:val="left"/>
      <w:pPr>
        <w:tabs>
          <w:tab w:val="num" w:pos="5760"/>
        </w:tabs>
        <w:ind w:left="5760" w:hanging="360"/>
      </w:pPr>
      <w:rPr>
        <w:rFonts w:ascii="Times New Roman" w:hAnsi="Times New Roman" w:hint="default"/>
      </w:rPr>
    </w:lvl>
    <w:lvl w:ilvl="8" w:tplc="B41C0E3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45B2457"/>
    <w:multiLevelType w:val="hybridMultilevel"/>
    <w:tmpl w:val="A05ED04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3" w15:restartNumberingAfterBreak="0">
    <w:nsid w:val="76642B84"/>
    <w:multiLevelType w:val="hybridMultilevel"/>
    <w:tmpl w:val="4C92D556"/>
    <w:lvl w:ilvl="0" w:tplc="00D2CDE4">
      <w:start w:val="1"/>
      <w:numFmt w:val="decimal"/>
      <w:lvlText w:val="%1."/>
      <w:lvlJc w:val="left"/>
      <w:pPr>
        <w:ind w:left="720" w:hanging="360"/>
      </w:pPr>
      <w:rPr>
        <w:rFonts w:asciiTheme="minorHAnsi" w:eastAsiaTheme="minorHAnsi" w:hAnsiTheme="minorHAnsi" w:cstheme="minorBidi" w:hint="default"/>
        <w:b w:val="0"/>
        <w:sz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EF00E87"/>
    <w:multiLevelType w:val="hybridMultilevel"/>
    <w:tmpl w:val="348C5D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88150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2534565">
    <w:abstractNumId w:val="5"/>
  </w:num>
  <w:num w:numId="3" w16cid:durableId="1192455320">
    <w:abstractNumId w:val="1"/>
  </w:num>
  <w:num w:numId="4" w16cid:durableId="882518361">
    <w:abstractNumId w:val="12"/>
  </w:num>
  <w:num w:numId="5" w16cid:durableId="341931742">
    <w:abstractNumId w:val="1"/>
  </w:num>
  <w:num w:numId="6" w16cid:durableId="1750418086">
    <w:abstractNumId w:val="10"/>
  </w:num>
  <w:num w:numId="7" w16cid:durableId="230317458">
    <w:abstractNumId w:val="8"/>
  </w:num>
  <w:num w:numId="8" w16cid:durableId="1373191694">
    <w:abstractNumId w:val="11"/>
  </w:num>
  <w:num w:numId="9" w16cid:durableId="398406227">
    <w:abstractNumId w:val="9"/>
  </w:num>
  <w:num w:numId="10" w16cid:durableId="62485474">
    <w:abstractNumId w:val="14"/>
  </w:num>
  <w:num w:numId="11" w16cid:durableId="1214343225">
    <w:abstractNumId w:val="2"/>
  </w:num>
  <w:num w:numId="12" w16cid:durableId="17319918">
    <w:abstractNumId w:val="4"/>
  </w:num>
  <w:num w:numId="13" w16cid:durableId="1374117833">
    <w:abstractNumId w:val="7"/>
  </w:num>
  <w:num w:numId="14" w16cid:durableId="1526671301">
    <w:abstractNumId w:val="6"/>
  </w:num>
  <w:num w:numId="15" w16cid:durableId="991061196">
    <w:abstractNumId w:val="3"/>
  </w:num>
  <w:num w:numId="16" w16cid:durableId="1994796388">
    <w:abstractNumId w:val="0"/>
  </w:num>
  <w:num w:numId="17" w16cid:durableId="7490803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6"/>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3"/>
    <w:rsid w:val="00057F46"/>
    <w:rsid w:val="00101BB3"/>
    <w:rsid w:val="00181BA9"/>
    <w:rsid w:val="001B3DA8"/>
    <w:rsid w:val="001B5022"/>
    <w:rsid w:val="00221EC9"/>
    <w:rsid w:val="004741A1"/>
    <w:rsid w:val="0058125C"/>
    <w:rsid w:val="007759E7"/>
    <w:rsid w:val="007832EC"/>
    <w:rsid w:val="00810EC9"/>
    <w:rsid w:val="008243A5"/>
    <w:rsid w:val="008305EB"/>
    <w:rsid w:val="00892914"/>
    <w:rsid w:val="00976F29"/>
    <w:rsid w:val="00AB63C2"/>
    <w:rsid w:val="00AC4DD8"/>
    <w:rsid w:val="00AD0620"/>
    <w:rsid w:val="00B570BF"/>
    <w:rsid w:val="00B6027D"/>
    <w:rsid w:val="00BA3F04"/>
    <w:rsid w:val="00BB3037"/>
    <w:rsid w:val="00BC2D91"/>
    <w:rsid w:val="00CF4446"/>
    <w:rsid w:val="00D154DD"/>
    <w:rsid w:val="00D2310C"/>
    <w:rsid w:val="00D36201"/>
    <w:rsid w:val="00DF24FF"/>
    <w:rsid w:val="00E8157F"/>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C482F"/>
  <w15:chartTrackingRefBased/>
  <w15:docId w15:val="{838BE0CE-9660-434B-8B56-F40ED715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L"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620"/>
    <w:pPr>
      <w:spacing w:after="200" w:line="276" w:lineRule="auto"/>
    </w:pPr>
    <w:rPr>
      <w:rFonts w:eastAsiaTheme="minorHAnsi"/>
      <w:kern w:val="0"/>
      <w:sz w:val="22"/>
      <w:szCs w:val="22"/>
      <w:lang w:eastAsia="en-US"/>
      <w14:ligatures w14:val="none"/>
    </w:rPr>
  </w:style>
  <w:style w:type="paragraph" w:styleId="Ttulo1">
    <w:name w:val="heading 1"/>
    <w:basedOn w:val="Normal"/>
    <w:next w:val="Normal"/>
    <w:link w:val="Ttulo1Car"/>
    <w:uiPriority w:val="9"/>
    <w:qFormat/>
    <w:rsid w:val="00101B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01B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01BB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1BB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01BB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1BB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1BB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1BB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1BB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1BB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01BB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01BB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01BB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01BB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01BB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01BB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01BB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01BB3"/>
    <w:rPr>
      <w:rFonts w:eastAsiaTheme="majorEastAsia" w:cstheme="majorBidi"/>
      <w:color w:val="272727" w:themeColor="text1" w:themeTint="D8"/>
    </w:rPr>
  </w:style>
  <w:style w:type="paragraph" w:styleId="Ttulo">
    <w:name w:val="Title"/>
    <w:basedOn w:val="Normal"/>
    <w:next w:val="Normal"/>
    <w:link w:val="TtuloCar"/>
    <w:uiPriority w:val="10"/>
    <w:qFormat/>
    <w:rsid w:val="00101B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1B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01BB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1BB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01BB3"/>
    <w:pPr>
      <w:spacing w:before="160"/>
      <w:jc w:val="center"/>
    </w:pPr>
    <w:rPr>
      <w:i/>
      <w:iCs/>
      <w:color w:val="404040" w:themeColor="text1" w:themeTint="BF"/>
    </w:rPr>
  </w:style>
  <w:style w:type="character" w:customStyle="1" w:styleId="CitaCar">
    <w:name w:val="Cita Car"/>
    <w:basedOn w:val="Fuentedeprrafopredeter"/>
    <w:link w:val="Cita"/>
    <w:uiPriority w:val="29"/>
    <w:rsid w:val="00101BB3"/>
    <w:rPr>
      <w:i/>
      <w:iCs/>
      <w:color w:val="404040" w:themeColor="text1" w:themeTint="BF"/>
    </w:rPr>
  </w:style>
  <w:style w:type="paragraph" w:styleId="Prrafodelista">
    <w:name w:val="List Paragraph"/>
    <w:basedOn w:val="Normal"/>
    <w:uiPriority w:val="34"/>
    <w:qFormat/>
    <w:rsid w:val="00101BB3"/>
    <w:pPr>
      <w:ind w:left="720"/>
      <w:contextualSpacing/>
    </w:pPr>
  </w:style>
  <w:style w:type="character" w:styleId="nfasisintenso">
    <w:name w:val="Intense Emphasis"/>
    <w:basedOn w:val="Fuentedeprrafopredeter"/>
    <w:uiPriority w:val="21"/>
    <w:qFormat/>
    <w:rsid w:val="00101BB3"/>
    <w:rPr>
      <w:i/>
      <w:iCs/>
      <w:color w:val="0F4761" w:themeColor="accent1" w:themeShade="BF"/>
    </w:rPr>
  </w:style>
  <w:style w:type="paragraph" w:styleId="Citadestacada">
    <w:name w:val="Intense Quote"/>
    <w:basedOn w:val="Normal"/>
    <w:next w:val="Normal"/>
    <w:link w:val="CitadestacadaCar"/>
    <w:uiPriority w:val="30"/>
    <w:qFormat/>
    <w:rsid w:val="00101B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1BB3"/>
    <w:rPr>
      <w:i/>
      <w:iCs/>
      <w:color w:val="0F4761" w:themeColor="accent1" w:themeShade="BF"/>
    </w:rPr>
  </w:style>
  <w:style w:type="character" w:styleId="Referenciaintensa">
    <w:name w:val="Intense Reference"/>
    <w:basedOn w:val="Fuentedeprrafopredeter"/>
    <w:uiPriority w:val="32"/>
    <w:qFormat/>
    <w:rsid w:val="00101BB3"/>
    <w:rPr>
      <w:b/>
      <w:bCs/>
      <w:smallCaps/>
      <w:color w:val="0F4761" w:themeColor="accent1" w:themeShade="BF"/>
      <w:spacing w:val="5"/>
    </w:rPr>
  </w:style>
  <w:style w:type="character" w:styleId="Hipervnculo">
    <w:name w:val="Hyperlink"/>
    <w:basedOn w:val="Fuentedeprrafopredeter"/>
    <w:uiPriority w:val="99"/>
    <w:unhideWhenUsed/>
    <w:rsid w:val="00101BB3"/>
    <w:rPr>
      <w:color w:val="467886" w:themeColor="hyperlink"/>
      <w:u w:val="single"/>
    </w:rPr>
  </w:style>
  <w:style w:type="paragraph" w:styleId="Sinespaciado">
    <w:name w:val="No Spacing"/>
    <w:uiPriority w:val="1"/>
    <w:qFormat/>
    <w:rsid w:val="00101BB3"/>
    <w:pPr>
      <w:spacing w:after="0" w:line="240" w:lineRule="auto"/>
    </w:pPr>
    <w:rPr>
      <w:rFonts w:eastAsiaTheme="minorHAnsi"/>
      <w:kern w:val="0"/>
      <w:sz w:val="22"/>
      <w:szCs w:val="22"/>
      <w:lang w:eastAsia="en-US"/>
      <w14:ligatures w14:val="none"/>
    </w:rPr>
  </w:style>
  <w:style w:type="table" w:styleId="Tablaconcuadrcula">
    <w:name w:val="Table Grid"/>
    <w:basedOn w:val="Tablanormal"/>
    <w:uiPriority w:val="59"/>
    <w:rsid w:val="00101BB3"/>
    <w:pPr>
      <w:spacing w:after="0" w:line="240" w:lineRule="auto"/>
    </w:pPr>
    <w:rPr>
      <w:rFonts w:eastAsiaTheme="minorHAnsi"/>
      <w:kern w:val="0"/>
      <w:sz w:val="22"/>
      <w:szCs w:val="22"/>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1B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1BB3"/>
    <w:rPr>
      <w:rFonts w:eastAsiaTheme="minorHAnsi"/>
      <w:kern w:val="0"/>
      <w:sz w:val="22"/>
      <w:szCs w:val="22"/>
      <w:lang w:eastAsia="en-US"/>
      <w14:ligatures w14:val="none"/>
    </w:rPr>
  </w:style>
  <w:style w:type="paragraph" w:styleId="Piedepgina">
    <w:name w:val="footer"/>
    <w:basedOn w:val="Normal"/>
    <w:link w:val="PiedepginaCar"/>
    <w:uiPriority w:val="99"/>
    <w:unhideWhenUsed/>
    <w:rsid w:val="00101B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1BB3"/>
    <w:rPr>
      <w:rFonts w:eastAsiaTheme="minorHAnsi"/>
      <w:kern w:val="0"/>
      <w:sz w:val="22"/>
      <w:szCs w:val="22"/>
      <w:lang w:eastAsia="en-US"/>
      <w14:ligatures w14:val="none"/>
    </w:rPr>
  </w:style>
  <w:style w:type="character" w:styleId="Mencinsinresolver">
    <w:name w:val="Unresolved Mention"/>
    <w:basedOn w:val="Fuentedeprrafopredeter"/>
    <w:uiPriority w:val="99"/>
    <w:semiHidden/>
    <w:unhideWhenUsed/>
    <w:rsid w:val="00775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806767">
      <w:bodyDiv w:val="1"/>
      <w:marLeft w:val="0"/>
      <w:marRight w:val="0"/>
      <w:marTop w:val="0"/>
      <w:marBottom w:val="0"/>
      <w:divBdr>
        <w:top w:val="none" w:sz="0" w:space="0" w:color="auto"/>
        <w:left w:val="none" w:sz="0" w:space="0" w:color="auto"/>
        <w:bottom w:val="none" w:sz="0" w:space="0" w:color="auto"/>
        <w:right w:val="none" w:sz="0" w:space="0" w:color="auto"/>
      </w:divBdr>
    </w:div>
    <w:div w:id="1002048839">
      <w:bodyDiv w:val="1"/>
      <w:marLeft w:val="0"/>
      <w:marRight w:val="0"/>
      <w:marTop w:val="0"/>
      <w:marBottom w:val="0"/>
      <w:divBdr>
        <w:top w:val="none" w:sz="0" w:space="0" w:color="auto"/>
        <w:left w:val="none" w:sz="0" w:space="0" w:color="auto"/>
        <w:bottom w:val="none" w:sz="0" w:space="0" w:color="auto"/>
        <w:right w:val="none" w:sz="0" w:space="0" w:color="auto"/>
      </w:divBdr>
    </w:div>
    <w:div w:id="1601793992">
      <w:bodyDiv w:val="1"/>
      <w:marLeft w:val="0"/>
      <w:marRight w:val="0"/>
      <w:marTop w:val="0"/>
      <w:marBottom w:val="0"/>
      <w:divBdr>
        <w:top w:val="none" w:sz="0" w:space="0" w:color="auto"/>
        <w:left w:val="none" w:sz="0" w:space="0" w:color="auto"/>
        <w:bottom w:val="none" w:sz="0" w:space="0" w:color="auto"/>
        <w:right w:val="none" w:sz="0" w:space="0" w:color="auto"/>
      </w:divBdr>
      <w:divsChild>
        <w:div w:id="648706179">
          <w:marLeft w:val="547"/>
          <w:marRight w:val="0"/>
          <w:marTop w:val="0"/>
          <w:marBottom w:val="0"/>
          <w:divBdr>
            <w:top w:val="none" w:sz="0" w:space="0" w:color="auto"/>
            <w:left w:val="none" w:sz="0" w:space="0" w:color="auto"/>
            <w:bottom w:val="none" w:sz="0" w:space="0" w:color="auto"/>
            <w:right w:val="none" w:sz="0" w:space="0" w:color="auto"/>
          </w:divBdr>
        </w:div>
      </w:divsChild>
    </w:div>
    <w:div w:id="1755857066">
      <w:bodyDiv w:val="1"/>
      <w:marLeft w:val="0"/>
      <w:marRight w:val="0"/>
      <w:marTop w:val="0"/>
      <w:marBottom w:val="0"/>
      <w:divBdr>
        <w:top w:val="none" w:sz="0" w:space="0" w:color="auto"/>
        <w:left w:val="none" w:sz="0" w:space="0" w:color="auto"/>
        <w:bottom w:val="none" w:sz="0" w:space="0" w:color="auto"/>
        <w:right w:val="none" w:sz="0" w:space="0" w:color="auto"/>
      </w:divBdr>
      <w:divsChild>
        <w:div w:id="1833182367">
          <w:marLeft w:val="547"/>
          <w:marRight w:val="0"/>
          <w:marTop w:val="0"/>
          <w:marBottom w:val="0"/>
          <w:divBdr>
            <w:top w:val="none" w:sz="0" w:space="0" w:color="auto"/>
            <w:left w:val="none" w:sz="0" w:space="0" w:color="auto"/>
            <w:bottom w:val="none" w:sz="0" w:space="0" w:color="auto"/>
            <w:right w:val="none" w:sz="0" w:space="0" w:color="auto"/>
          </w:divBdr>
        </w:div>
      </w:divsChild>
    </w:div>
    <w:div w:id="206262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1321</Words>
  <Characters>7268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Vasquez</dc:creator>
  <cp:keywords/>
  <dc:description/>
  <cp:lastModifiedBy>Rodrigo Vasquez</cp:lastModifiedBy>
  <cp:revision>16</cp:revision>
  <dcterms:created xsi:type="dcterms:W3CDTF">2024-10-22T20:42:00Z</dcterms:created>
  <dcterms:modified xsi:type="dcterms:W3CDTF">2024-10-22T21:35:00Z</dcterms:modified>
</cp:coreProperties>
</file>